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43312" w14:textId="77777777" w:rsidR="004D5EAD" w:rsidRPr="00C55210" w:rsidRDefault="004D5EAD" w:rsidP="004D5EAD">
      <w:pPr>
        <w:pageBreakBefore/>
        <w:spacing w:after="0" w:line="240" w:lineRule="auto"/>
        <w:jc w:val="center"/>
        <w:rPr>
          <w:rFonts w:ascii="Century Gothic" w:eastAsia="Times New Roman" w:hAnsi="Century Gothic" w:cs="Times New Roman"/>
          <w:b/>
          <w:sz w:val="24"/>
          <w:szCs w:val="24"/>
          <w:u w:val="single"/>
        </w:rPr>
      </w:pPr>
      <w:r w:rsidRPr="00C55210">
        <w:rPr>
          <w:rFonts w:ascii="Century Gothic" w:eastAsia="Times New Roman" w:hAnsi="Century Gothic" w:cs="Times New Roman"/>
          <w:b/>
          <w:sz w:val="24"/>
          <w:szCs w:val="24"/>
          <w:u w:val="single"/>
        </w:rPr>
        <w:t>Safeguarding children/child protection policy:</w:t>
      </w:r>
    </w:p>
    <w:p w14:paraId="2A50D65A" w14:textId="77777777" w:rsidR="008532FF" w:rsidRDefault="008532FF" w:rsidP="008532FF">
      <w:pPr>
        <w:spacing w:after="0" w:line="240" w:lineRule="auto"/>
        <w:ind w:firstLine="720"/>
        <w:jc w:val="both"/>
        <w:rPr>
          <w:rFonts w:ascii="Century Gothic" w:eastAsia="Times New Roman" w:hAnsi="Century Gothic" w:cs="Times New Roman"/>
          <w:sz w:val="24"/>
          <w:szCs w:val="24"/>
        </w:rPr>
      </w:pPr>
    </w:p>
    <w:p w14:paraId="0A280AB1" w14:textId="0CAB845F" w:rsidR="004D5EAD" w:rsidRPr="00C55210" w:rsidRDefault="008532FF" w:rsidP="0008542D">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At the Railway Children w</w:t>
      </w:r>
      <w:r w:rsidR="004D5EAD" w:rsidRPr="00C55210">
        <w:rPr>
          <w:rFonts w:ascii="Century Gothic" w:eastAsia="Times New Roman" w:hAnsi="Century Gothic" w:cs="Times New Roman"/>
          <w:sz w:val="24"/>
          <w:szCs w:val="24"/>
        </w:rPr>
        <w:t xml:space="preserve">e work with children, parents, external agencies </w:t>
      </w:r>
      <w:r>
        <w:rPr>
          <w:rFonts w:ascii="Century Gothic" w:eastAsia="Times New Roman" w:hAnsi="Century Gothic" w:cs="Times New Roman"/>
          <w:sz w:val="24"/>
          <w:szCs w:val="24"/>
        </w:rPr>
        <w:t xml:space="preserve">(such as local authority and private child development outsources) </w:t>
      </w:r>
      <w:r w:rsidR="004D5EAD" w:rsidRPr="00C55210">
        <w:rPr>
          <w:rFonts w:ascii="Century Gothic" w:eastAsia="Times New Roman" w:hAnsi="Century Gothic" w:cs="Times New Roman"/>
          <w:sz w:val="24"/>
          <w:szCs w:val="24"/>
        </w:rPr>
        <w:t>and the community to ensure the welfare and safety of children and to give them the very best start in life. Children have the right to be treated with respect, be helped to thrive and to be safe from any abuse in whatever form.</w:t>
      </w:r>
    </w:p>
    <w:p w14:paraId="3D2ED0EA"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481165B8"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support the children within our care, protect them from maltreatment and have robust procedures in place to prevent the impairment of children’s health and development. Safeguarding is a much wider subject than the elements covered within this single policy, therefore this document should be used in conjunction with the nursery’s other policies and procedures. </w:t>
      </w:r>
    </w:p>
    <w:p w14:paraId="5E780CF9"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3E969116" w14:textId="77777777" w:rsidR="004D5EAD" w:rsidRPr="00C55210" w:rsidRDefault="004D5EAD" w:rsidP="004D5EAD">
      <w:pPr>
        <w:spacing w:after="0" w:line="240" w:lineRule="auto"/>
        <w:jc w:val="both"/>
        <w:rPr>
          <w:rFonts w:ascii="Century Gothic" w:eastAsia="Times New Roman" w:hAnsi="Century Gothic" w:cs="Times New Roman"/>
          <w:b/>
          <w:sz w:val="24"/>
          <w:szCs w:val="24"/>
        </w:rPr>
      </w:pPr>
      <w:bookmarkStart w:id="0" w:name="_Hlk7105240"/>
      <w:r w:rsidRPr="00C55210">
        <w:rPr>
          <w:rFonts w:ascii="Century Gothic" w:eastAsia="Times New Roman" w:hAnsi="Century Gothic" w:cs="Times New Roman"/>
          <w:b/>
          <w:sz w:val="24"/>
          <w:szCs w:val="24"/>
        </w:rPr>
        <w:t xml:space="preserve">Legal framework </w:t>
      </w:r>
      <w:bookmarkEnd w:id="0"/>
      <w:r w:rsidRPr="00C55210">
        <w:rPr>
          <w:rFonts w:ascii="Century Gothic" w:eastAsia="Times New Roman" w:hAnsi="Century Gothic" w:cs="Times New Roman"/>
          <w:b/>
          <w:sz w:val="24"/>
          <w:szCs w:val="24"/>
        </w:rPr>
        <w:t>and definition of safeguarding</w:t>
      </w:r>
    </w:p>
    <w:p w14:paraId="3148D0A9"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p>
    <w:p w14:paraId="5179AACD" w14:textId="43D9344C" w:rsidR="004D5EAD" w:rsidRPr="00C55210" w:rsidRDefault="004D5EAD" w:rsidP="004D5EAD">
      <w:pPr>
        <w:spacing w:after="0" w:line="240" w:lineRule="auto"/>
        <w:jc w:val="both"/>
        <w:rPr>
          <w:rFonts w:ascii="Century Gothic" w:eastAsia="Times New Roman" w:hAnsi="Century Gothic" w:cs="Times New Roman"/>
          <w:sz w:val="24"/>
          <w:szCs w:val="24"/>
        </w:rPr>
      </w:pPr>
      <w:bookmarkStart w:id="1" w:name="_Hlk7105176"/>
      <w:r w:rsidRPr="00C55210">
        <w:rPr>
          <w:rFonts w:ascii="Century Gothic" w:eastAsia="Times New Roman" w:hAnsi="Century Gothic" w:cs="Times New Roman"/>
          <w:sz w:val="24"/>
          <w:szCs w:val="24"/>
        </w:rPr>
        <w:t>The Statutory Framework for the Early Years Foundation Stage (EYFS) 20</w:t>
      </w:r>
      <w:r w:rsidR="00E40B26">
        <w:rPr>
          <w:rFonts w:ascii="Century Gothic" w:eastAsia="Times New Roman" w:hAnsi="Century Gothic" w:cs="Times New Roman"/>
          <w:sz w:val="24"/>
          <w:szCs w:val="24"/>
        </w:rPr>
        <w:t>2</w:t>
      </w:r>
      <w:r w:rsidR="003E0D35">
        <w:rPr>
          <w:rFonts w:ascii="Century Gothic" w:eastAsia="Times New Roman" w:hAnsi="Century Gothic" w:cs="Times New Roman"/>
          <w:sz w:val="24"/>
          <w:szCs w:val="24"/>
        </w:rPr>
        <w:t>5</w:t>
      </w:r>
    </w:p>
    <w:bookmarkEnd w:id="1"/>
    <w:p w14:paraId="439A5848" w14:textId="2DAA2132"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Working together to safeguard children 20</w:t>
      </w:r>
      <w:r w:rsidR="003E0D35">
        <w:rPr>
          <w:rFonts w:ascii="Century Gothic" w:eastAsia="Times New Roman" w:hAnsi="Century Gothic" w:cs="Times New Roman"/>
          <w:sz w:val="24"/>
          <w:szCs w:val="24"/>
        </w:rPr>
        <w:t>2</w:t>
      </w:r>
      <w:r w:rsidR="004E2ECA">
        <w:rPr>
          <w:rFonts w:ascii="Century Gothic" w:eastAsia="Times New Roman" w:hAnsi="Century Gothic" w:cs="Times New Roman"/>
          <w:sz w:val="24"/>
          <w:szCs w:val="24"/>
        </w:rPr>
        <w:t>6</w:t>
      </w:r>
    </w:p>
    <w:p w14:paraId="1339ABE2"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Childcare Act 2006 </w:t>
      </w:r>
    </w:p>
    <w:p w14:paraId="2683BBE5" w14:textId="77777777" w:rsidR="004502FE"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Children Act </w:t>
      </w:r>
      <w:r w:rsidR="007C571C">
        <w:rPr>
          <w:rFonts w:ascii="Century Gothic" w:eastAsia="Times New Roman" w:hAnsi="Century Gothic" w:cs="Times New Roman"/>
          <w:sz w:val="24"/>
          <w:szCs w:val="24"/>
        </w:rPr>
        <w:t xml:space="preserve">1989 &amp; </w:t>
      </w:r>
      <w:r w:rsidRPr="00C55210">
        <w:rPr>
          <w:rFonts w:ascii="Century Gothic" w:eastAsia="Times New Roman" w:hAnsi="Century Gothic" w:cs="Times New Roman"/>
          <w:sz w:val="24"/>
          <w:szCs w:val="24"/>
        </w:rPr>
        <w:t>2004</w:t>
      </w:r>
      <w:r w:rsidR="005D4AAB">
        <w:rPr>
          <w:rFonts w:ascii="Century Gothic" w:eastAsia="Times New Roman" w:hAnsi="Century Gothic" w:cs="Times New Roman"/>
          <w:sz w:val="24"/>
          <w:szCs w:val="24"/>
        </w:rPr>
        <w:t xml:space="preserve"> </w:t>
      </w:r>
    </w:p>
    <w:p w14:paraId="26CBFBE9" w14:textId="1AB11721" w:rsidR="004D5EAD" w:rsidRDefault="00F75095" w:rsidP="004D5EAD">
      <w:pPr>
        <w:spacing w:after="0" w:line="240" w:lineRule="auto"/>
        <w:jc w:val="both"/>
        <w:rPr>
          <w:rFonts w:ascii="Century Gothic" w:eastAsia="Times New Roman" w:hAnsi="Century Gothic" w:cs="Times New Roman"/>
          <w:sz w:val="24"/>
          <w:szCs w:val="24"/>
        </w:rPr>
      </w:pPr>
      <w:bookmarkStart w:id="2" w:name="_Hlk7105196"/>
      <w:r>
        <w:rPr>
          <w:rFonts w:ascii="Century Gothic" w:eastAsia="Times New Roman" w:hAnsi="Century Gothic" w:cs="Times New Roman"/>
          <w:sz w:val="24"/>
          <w:szCs w:val="24"/>
        </w:rPr>
        <w:t>Keeping children safe in education 20</w:t>
      </w:r>
      <w:r w:rsidR="003E0D35">
        <w:rPr>
          <w:rFonts w:ascii="Century Gothic" w:eastAsia="Times New Roman" w:hAnsi="Century Gothic" w:cs="Times New Roman"/>
          <w:sz w:val="24"/>
          <w:szCs w:val="24"/>
        </w:rPr>
        <w:t>25</w:t>
      </w:r>
    </w:p>
    <w:p w14:paraId="7A8BEA90" w14:textId="77777777" w:rsidR="002B01A8" w:rsidRDefault="002B01A8" w:rsidP="004D5EAD">
      <w:pPr>
        <w:spacing w:after="0" w:line="240" w:lineRule="auto"/>
        <w:jc w:val="both"/>
        <w:rPr>
          <w:rFonts w:ascii="Century Gothic" w:eastAsia="Times New Roman" w:hAnsi="Century Gothic" w:cs="Times New Roman"/>
          <w:sz w:val="24"/>
          <w:szCs w:val="24"/>
        </w:rPr>
      </w:pPr>
      <w:bookmarkStart w:id="3" w:name="_Hlk7105222"/>
      <w:bookmarkEnd w:id="2"/>
      <w:r>
        <w:rPr>
          <w:rFonts w:ascii="Century Gothic" w:eastAsia="Times New Roman" w:hAnsi="Century Gothic" w:cs="Times New Roman"/>
          <w:sz w:val="24"/>
          <w:szCs w:val="24"/>
        </w:rPr>
        <w:t xml:space="preserve">Vulnerable groups act 2006 </w:t>
      </w:r>
    </w:p>
    <w:p w14:paraId="64B29D1B" w14:textId="77777777" w:rsidR="0067271A" w:rsidRDefault="0067271A" w:rsidP="004D5EAD">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What to do if you are worried a child is being abused </w:t>
      </w:r>
      <w:r w:rsidR="007C571C">
        <w:rPr>
          <w:rFonts w:ascii="Century Gothic" w:eastAsia="Times New Roman" w:hAnsi="Century Gothic" w:cs="Times New Roman"/>
          <w:sz w:val="24"/>
          <w:szCs w:val="24"/>
        </w:rPr>
        <w:t>2015</w:t>
      </w:r>
    </w:p>
    <w:p w14:paraId="33420C52" w14:textId="77777777" w:rsidR="009C0AB0" w:rsidRDefault="009C0AB0" w:rsidP="004D5EAD">
      <w:pPr>
        <w:spacing w:after="0" w:line="240" w:lineRule="auto"/>
        <w:jc w:val="both"/>
        <w:rPr>
          <w:rFonts w:ascii="Century Gothic" w:eastAsia="Times New Roman" w:hAnsi="Century Gothic" w:cs="Times New Roman"/>
          <w:sz w:val="24"/>
          <w:szCs w:val="24"/>
        </w:rPr>
      </w:pPr>
      <w:r w:rsidRPr="009C0AB0">
        <w:rPr>
          <w:rFonts w:ascii="Century Gothic" w:eastAsia="Times New Roman" w:hAnsi="Century Gothic" w:cs="Times New Roman"/>
          <w:sz w:val="24"/>
          <w:szCs w:val="24"/>
        </w:rPr>
        <w:t>Multi-agency statutory guidance on female genital mutilation</w:t>
      </w:r>
    </w:p>
    <w:p w14:paraId="07DF74C4" w14:textId="77777777" w:rsidR="007C571C" w:rsidRDefault="007C571C" w:rsidP="004D5EAD">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Data protection act 2018</w:t>
      </w:r>
    </w:p>
    <w:p w14:paraId="228F47EA" w14:textId="77777777" w:rsidR="007C571C" w:rsidRDefault="007C571C" w:rsidP="004D5EAD">
      <w:pPr>
        <w:spacing w:after="0" w:line="240" w:lineRule="auto"/>
        <w:jc w:val="both"/>
        <w:rPr>
          <w:rFonts w:ascii="Century Gothic" w:eastAsia="Times New Roman" w:hAnsi="Century Gothic" w:cs="Times New Roman"/>
          <w:sz w:val="24"/>
          <w:szCs w:val="24"/>
        </w:rPr>
      </w:pPr>
      <w:r w:rsidRPr="007C571C">
        <w:rPr>
          <w:rFonts w:ascii="Century Gothic" w:eastAsia="Times New Roman" w:hAnsi="Century Gothic" w:cs="Times New Roman"/>
          <w:sz w:val="24"/>
          <w:szCs w:val="24"/>
        </w:rPr>
        <w:t>Counter-Terrorism and Security Act 201</w:t>
      </w:r>
      <w:r>
        <w:rPr>
          <w:rFonts w:ascii="Century Gothic" w:eastAsia="Times New Roman" w:hAnsi="Century Gothic" w:cs="Times New Roman"/>
          <w:sz w:val="24"/>
          <w:szCs w:val="24"/>
        </w:rPr>
        <w:t xml:space="preserve">5 </w:t>
      </w:r>
    </w:p>
    <w:bookmarkEnd w:id="3"/>
    <w:p w14:paraId="6DC6A523" w14:textId="77777777" w:rsidR="00F75095" w:rsidRPr="00C55210" w:rsidRDefault="00F75095" w:rsidP="004D5EAD">
      <w:pPr>
        <w:spacing w:after="0" w:line="240" w:lineRule="auto"/>
        <w:jc w:val="both"/>
        <w:rPr>
          <w:rFonts w:ascii="Century Gothic" w:eastAsia="Times New Roman" w:hAnsi="Century Gothic" w:cs="Times New Roman"/>
          <w:sz w:val="24"/>
          <w:szCs w:val="24"/>
        </w:rPr>
      </w:pPr>
    </w:p>
    <w:p w14:paraId="78BA1457"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Safeguarding and promoting the welfare of children, in relation to this policy is defined as: </w:t>
      </w:r>
    </w:p>
    <w:p w14:paraId="15AB4BB6" w14:textId="77777777" w:rsidR="004D5EAD" w:rsidRPr="00C55210" w:rsidRDefault="004D5EAD" w:rsidP="00CD2C72">
      <w:pPr>
        <w:numPr>
          <w:ilvl w:val="0"/>
          <w:numId w:val="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Protecting children from maltreatment</w:t>
      </w:r>
    </w:p>
    <w:p w14:paraId="67845391" w14:textId="77777777" w:rsidR="004D5EAD" w:rsidRPr="00C55210" w:rsidRDefault="004D5EAD" w:rsidP="00CD2C72">
      <w:pPr>
        <w:numPr>
          <w:ilvl w:val="0"/>
          <w:numId w:val="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Preventing the impairment of children’s health or development </w:t>
      </w:r>
    </w:p>
    <w:p w14:paraId="5A86C255" w14:textId="77777777" w:rsidR="004D5EAD" w:rsidRPr="00C55210" w:rsidRDefault="004D5EAD" w:rsidP="00CD2C72">
      <w:pPr>
        <w:numPr>
          <w:ilvl w:val="0"/>
          <w:numId w:val="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Ensuring that children are growing up in circumstances consistent with the provision of safe and effective care</w:t>
      </w:r>
    </w:p>
    <w:p w14:paraId="7EDA1CDA" w14:textId="77777777" w:rsidR="004D5EAD" w:rsidRPr="00C55210" w:rsidRDefault="00204CAC" w:rsidP="00CD2C72">
      <w:pPr>
        <w:numPr>
          <w:ilvl w:val="0"/>
          <w:numId w:val="1"/>
        </w:numPr>
        <w:spacing w:after="0" w:line="240" w:lineRule="auto"/>
        <w:jc w:val="both"/>
        <w:rPr>
          <w:rFonts w:ascii="Century Gothic" w:eastAsia="Times New Roman" w:hAnsi="Century Gothic" w:cs="Times New Roman"/>
          <w:i/>
          <w:iCs/>
          <w:sz w:val="24"/>
          <w:szCs w:val="24"/>
        </w:rPr>
      </w:pPr>
      <w:r w:rsidRPr="00C55210">
        <w:rPr>
          <w:rFonts w:ascii="Century Gothic" w:eastAsia="Times New Roman" w:hAnsi="Century Gothic" w:cs="Times New Roman"/>
          <w:sz w:val="24"/>
          <w:szCs w:val="24"/>
        </w:rPr>
        <w:t>Acting</w:t>
      </w:r>
      <w:r w:rsidR="004D5EAD" w:rsidRPr="00C55210">
        <w:rPr>
          <w:rFonts w:ascii="Century Gothic" w:eastAsia="Times New Roman" w:hAnsi="Century Gothic" w:cs="Times New Roman"/>
          <w:sz w:val="24"/>
          <w:szCs w:val="24"/>
        </w:rPr>
        <w:t xml:space="preserve"> to enable all children to have the best outcomes.</w:t>
      </w:r>
    </w:p>
    <w:p w14:paraId="1091DF91"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473A87A1" w14:textId="77777777" w:rsidR="004D5EAD" w:rsidRPr="00C55210" w:rsidRDefault="004D5EAD" w:rsidP="004D5EAD">
      <w:pPr>
        <w:spacing w:after="0" w:line="240" w:lineRule="auto"/>
        <w:jc w:val="both"/>
        <w:rPr>
          <w:rFonts w:ascii="Century Gothic" w:eastAsia="Times New Roman" w:hAnsi="Century Gothic" w:cs="Times New Roman"/>
          <w:b/>
          <w:sz w:val="24"/>
          <w:szCs w:val="24"/>
        </w:rPr>
      </w:pPr>
      <w:r w:rsidRPr="00C55210">
        <w:rPr>
          <w:rFonts w:ascii="Century Gothic" w:eastAsia="Times New Roman" w:hAnsi="Century Gothic" w:cs="Times New Roman"/>
          <w:b/>
          <w:sz w:val="24"/>
          <w:szCs w:val="24"/>
        </w:rPr>
        <w:t>Policy intention</w:t>
      </w:r>
    </w:p>
    <w:p w14:paraId="2B72100B"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To safeguard children and promote their welfare we will:</w:t>
      </w:r>
    </w:p>
    <w:p w14:paraId="51DE46B1" w14:textId="77777777" w:rsidR="004D5EAD" w:rsidRPr="00C55210" w:rsidRDefault="004D5EAD" w:rsidP="00CD2C72">
      <w:pPr>
        <w:numPr>
          <w:ilvl w:val="0"/>
          <w:numId w:val="1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Create an environment to encourage children to develop a positive self-image</w:t>
      </w:r>
    </w:p>
    <w:p w14:paraId="574AE631" w14:textId="77777777" w:rsidR="004D5EAD" w:rsidRPr="00C55210" w:rsidRDefault="004D5EAD" w:rsidP="00CD2C72">
      <w:pPr>
        <w:numPr>
          <w:ilvl w:val="0"/>
          <w:numId w:val="1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Provide positive role models </w:t>
      </w:r>
    </w:p>
    <w:p w14:paraId="6F6DC33C" w14:textId="77777777" w:rsidR="004D5EAD" w:rsidRPr="00C55210" w:rsidRDefault="004D5EAD" w:rsidP="00CD2C72">
      <w:pPr>
        <w:numPr>
          <w:ilvl w:val="0"/>
          <w:numId w:val="1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Encourage children to develop a sense of independence and autonomy in a way that is appropriate to their age and stage of development</w:t>
      </w:r>
    </w:p>
    <w:p w14:paraId="60E7C20A" w14:textId="77777777" w:rsidR="004D5EAD" w:rsidRPr="00C55210" w:rsidRDefault="004D5EAD" w:rsidP="00CD2C72">
      <w:pPr>
        <w:numPr>
          <w:ilvl w:val="0"/>
          <w:numId w:val="1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Provide a safe and secure environment for all children</w:t>
      </w:r>
    </w:p>
    <w:p w14:paraId="360BF38B" w14:textId="77777777" w:rsidR="004D5EAD" w:rsidRPr="00C55210" w:rsidRDefault="004D5EAD" w:rsidP="00CD2C72">
      <w:pPr>
        <w:numPr>
          <w:ilvl w:val="0"/>
          <w:numId w:val="1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Always listen to children</w:t>
      </w:r>
    </w:p>
    <w:p w14:paraId="038AE348" w14:textId="77777777" w:rsidR="004D5EAD" w:rsidRPr="00C55210" w:rsidRDefault="004D5EAD" w:rsidP="00CD2C72">
      <w:pPr>
        <w:numPr>
          <w:ilvl w:val="0"/>
          <w:numId w:val="1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Provide an environment where practitioners are confident to identify where children and families may need intervention and seek the </w:t>
      </w:r>
      <w:r w:rsidR="006344D1" w:rsidRPr="00C55210">
        <w:rPr>
          <w:rFonts w:ascii="Century Gothic" w:eastAsia="Times New Roman" w:hAnsi="Century Gothic" w:cs="Times New Roman"/>
          <w:sz w:val="24"/>
          <w:szCs w:val="24"/>
        </w:rPr>
        <w:t>help,</w:t>
      </w:r>
      <w:r w:rsidRPr="00C55210">
        <w:rPr>
          <w:rFonts w:ascii="Century Gothic" w:eastAsia="Times New Roman" w:hAnsi="Century Gothic" w:cs="Times New Roman"/>
          <w:sz w:val="24"/>
          <w:szCs w:val="24"/>
        </w:rPr>
        <w:t xml:space="preserve"> they need</w:t>
      </w:r>
    </w:p>
    <w:p w14:paraId="023DF516" w14:textId="77777777" w:rsidR="004D5EAD" w:rsidRDefault="004D5EAD" w:rsidP="00CD2C72">
      <w:pPr>
        <w:numPr>
          <w:ilvl w:val="0"/>
          <w:numId w:val="1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Share information with other agencies as appropriate.</w:t>
      </w:r>
    </w:p>
    <w:p w14:paraId="1DEFFBC0" w14:textId="77777777" w:rsidR="006344D1" w:rsidRPr="00C55210" w:rsidRDefault="006344D1" w:rsidP="00CD2C72">
      <w:pPr>
        <w:numPr>
          <w:ilvl w:val="0"/>
          <w:numId w:val="11"/>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Always use a child centred approach </w:t>
      </w:r>
    </w:p>
    <w:p w14:paraId="1A99B56B"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22CDB978" w14:textId="358620FE"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lastRenderedPageBreak/>
        <w:t xml:space="preserve">The nursery is aware that abuse does occur in our </w:t>
      </w:r>
      <w:r w:rsidR="009E078A" w:rsidRPr="00C55210">
        <w:rPr>
          <w:rFonts w:ascii="Century Gothic" w:eastAsia="Times New Roman" w:hAnsi="Century Gothic" w:cs="Times New Roman"/>
          <w:sz w:val="24"/>
          <w:szCs w:val="24"/>
        </w:rPr>
        <w:t>society,</w:t>
      </w:r>
      <w:r w:rsidRPr="00C55210">
        <w:rPr>
          <w:rFonts w:ascii="Century Gothic" w:eastAsia="Times New Roman" w:hAnsi="Century Gothic" w:cs="Times New Roman"/>
          <w:sz w:val="24"/>
          <w:szCs w:val="24"/>
        </w:rPr>
        <w:t xml:space="preserve"> and we are vigilant in identifying signs of abuse and reporting concerns. Our practitioners have a duty to protect and promote the welfare of children.</w:t>
      </w:r>
      <w:r w:rsidR="009E078A">
        <w:rPr>
          <w:rFonts w:ascii="Century Gothic" w:eastAsia="Times New Roman" w:hAnsi="Century Gothic" w:cs="Times New Roman"/>
          <w:sz w:val="24"/>
          <w:szCs w:val="24"/>
        </w:rPr>
        <w:t xml:space="preserve"> At times children can spend more time in childcare throughout the week than at home and d</w:t>
      </w:r>
      <w:r w:rsidRPr="00C55210">
        <w:rPr>
          <w:rFonts w:ascii="Century Gothic" w:eastAsia="Times New Roman" w:hAnsi="Century Gothic" w:cs="Times New Roman"/>
          <w:sz w:val="24"/>
          <w:szCs w:val="24"/>
        </w:rPr>
        <w:t>ue to the many hours of care we are providing, staff may often be the first people to identify that there may be a problem. They may well be the first people in whom children confide information that may suggest abuse or to spot changes in a child’s behaviour which may indicate abuse.</w:t>
      </w:r>
      <w:r w:rsidR="009E078A">
        <w:rPr>
          <w:rFonts w:ascii="Century Gothic" w:eastAsia="Times New Roman" w:hAnsi="Century Gothic" w:cs="Times New Roman"/>
          <w:sz w:val="24"/>
          <w:szCs w:val="24"/>
        </w:rPr>
        <w:t xml:space="preserve"> Our key worker system supports the children in having healthy relationships with staff which may support children’s confidence in communication with staff surrounding difficult topics. </w:t>
      </w:r>
      <w:r w:rsidRPr="00C55210">
        <w:rPr>
          <w:rFonts w:ascii="Century Gothic" w:eastAsia="Times New Roman" w:hAnsi="Century Gothic" w:cs="Times New Roman"/>
          <w:sz w:val="24"/>
          <w:szCs w:val="24"/>
        </w:rPr>
        <w:t xml:space="preserve"> </w:t>
      </w:r>
    </w:p>
    <w:p w14:paraId="4950F4DA"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41CE3B3E"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Our prime responsibility is the welfare and well-being of each child in our care. As such we believe we have a duty to the children, parents and staff to act quickly and responsibly in any instance that may come to our attention. This includes sharing information with any relevant agencies such as local authority services for children’s social care, health professionals or the police. All staff will work with other agencies includ</w:t>
      </w:r>
      <w:r w:rsidR="006344D1">
        <w:rPr>
          <w:rFonts w:ascii="Century Gothic" w:eastAsia="Times New Roman" w:hAnsi="Century Gothic" w:cs="Times New Roman"/>
          <w:sz w:val="24"/>
          <w:szCs w:val="24"/>
        </w:rPr>
        <w:t>ed</w:t>
      </w:r>
      <w:r w:rsidRPr="00C55210">
        <w:rPr>
          <w:rFonts w:ascii="Century Gothic" w:eastAsia="Times New Roman" w:hAnsi="Century Gothic" w:cs="Times New Roman"/>
          <w:sz w:val="24"/>
          <w:szCs w:val="24"/>
        </w:rPr>
        <w:t xml:space="preserve"> as part of a multi-agency team, where needed, in the best interests of the child.</w:t>
      </w:r>
    </w:p>
    <w:p w14:paraId="1FC39084"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2C8BED5F"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nursery aims to:</w:t>
      </w:r>
    </w:p>
    <w:p w14:paraId="0F1E320D" w14:textId="77777777" w:rsidR="004D5EAD" w:rsidRPr="00C55210" w:rsidRDefault="004D5EAD" w:rsidP="00CD2C72">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Keep the child at the centre of all we do </w:t>
      </w:r>
    </w:p>
    <w:p w14:paraId="1472DCB7" w14:textId="77777777" w:rsidR="004D5EAD" w:rsidRPr="00C55210" w:rsidRDefault="004D5EAD" w:rsidP="00CD2C72">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Ensure staff are trained to understand the safeguarding policy and procedures, are alert to identify possible signs of abuse, understand what is meant by child protection and are aware of the different ways in which children can be harmed, including by other children through bullying or discriminatory behaviour</w:t>
      </w:r>
    </w:p>
    <w:p w14:paraId="158A109B" w14:textId="77777777" w:rsidR="004D5EAD" w:rsidRPr="00C55210" w:rsidRDefault="004D5EAD" w:rsidP="00CD2C72">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Ensure that all staff feel confident and supported to act in the best interest of the child</w:t>
      </w:r>
      <w:r w:rsidR="006344D1">
        <w:rPr>
          <w:rFonts w:ascii="Century Gothic" w:eastAsia="Times New Roman" w:hAnsi="Century Gothic" w:cs="Times New Roman"/>
          <w:sz w:val="24"/>
          <w:szCs w:val="24"/>
        </w:rPr>
        <w:t>;</w:t>
      </w:r>
      <w:r w:rsidRPr="00C55210">
        <w:rPr>
          <w:rFonts w:ascii="Century Gothic" w:eastAsia="Times New Roman" w:hAnsi="Century Gothic" w:cs="Times New Roman"/>
          <w:sz w:val="24"/>
          <w:szCs w:val="24"/>
        </w:rPr>
        <w:t xml:space="preserve"> share information and seek the help that the child may need</w:t>
      </w:r>
    </w:p>
    <w:p w14:paraId="6CABBFA8" w14:textId="77777777" w:rsidR="004D5EAD" w:rsidRPr="00C55210" w:rsidRDefault="004D5EAD" w:rsidP="00CD2C72">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Ensure that all staff are familiar and updated regularly with child protection training and procedures and kept informed of changes to local/national procedures</w:t>
      </w:r>
    </w:p>
    <w:p w14:paraId="13E47676" w14:textId="77777777" w:rsidR="004D5EAD" w:rsidRPr="00C55210" w:rsidRDefault="004D5EAD" w:rsidP="00CD2C72">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Make any referrals in a timely way, sharing relevant information as necessary in line with procedures set out by the Local Safeguarding Children Board </w:t>
      </w:r>
    </w:p>
    <w:p w14:paraId="3EA14C08" w14:textId="77777777" w:rsidR="004D5EAD" w:rsidRPr="00C55210" w:rsidRDefault="004D5EAD" w:rsidP="00CD2C72">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Ensure that information is shared only with those people who need to know in order to protect the child and act in their best interest </w:t>
      </w:r>
    </w:p>
    <w:p w14:paraId="4CEEAD77" w14:textId="77777777" w:rsidR="004D5EAD" w:rsidRPr="00C55210" w:rsidRDefault="004D5EAD" w:rsidP="00CD2C72">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Ensure that children are never placed at risk while in the charge of nursery staff</w:t>
      </w:r>
    </w:p>
    <w:p w14:paraId="7B8190E8" w14:textId="77777777" w:rsidR="004D5EAD" w:rsidRPr="00C55210" w:rsidRDefault="004D5EAD" w:rsidP="00CD2C72">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Take any appropriate action relating to allegations of serious harm or abuse against any person working with children, or living or working on the nursery premises including reporting such allegations to Ofsted and other relevant authorities</w:t>
      </w:r>
    </w:p>
    <w:p w14:paraId="34A11CF4" w14:textId="77777777" w:rsidR="004D5EAD" w:rsidRPr="00C55210" w:rsidRDefault="004D5EAD" w:rsidP="00CD2C72">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Ensure parents are fully aware of Safeguarding policies and procedures when they register with the nursery and are kept informed of all updates when they occur  </w:t>
      </w:r>
    </w:p>
    <w:p w14:paraId="23E07C1B" w14:textId="77777777" w:rsidR="004D5EAD" w:rsidRPr="00C55210" w:rsidRDefault="004D5EAD" w:rsidP="00CD2C72">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Regularly review and update this policy with staff and parents where appropriate and make sure it complies with any legal requirements and any guidance or procedures issued by the Local Safeguarding Children Board.</w:t>
      </w:r>
    </w:p>
    <w:p w14:paraId="7605EBE0"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5C36E8EF" w14:textId="77777777" w:rsidR="004D5EAD"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will support children by offering reassurance, comfort and sensitive interactions. We will devise activities according to individual circumstances to enable children to develop confidence and self-esteem within their peer group.</w:t>
      </w:r>
    </w:p>
    <w:p w14:paraId="4192FCB4"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3EF5641A" w14:textId="77777777" w:rsidR="004D5EAD" w:rsidRDefault="00B83516" w:rsidP="004D5EAD">
      <w:pPr>
        <w:keepNext/>
        <w:spacing w:after="0" w:line="240" w:lineRule="auto"/>
        <w:jc w:val="both"/>
        <w:rPr>
          <w:rFonts w:ascii="Century Gothic" w:eastAsia="Times New Roman" w:hAnsi="Century Gothic" w:cs="Arial"/>
          <w:b/>
          <w:sz w:val="24"/>
          <w:szCs w:val="24"/>
        </w:rPr>
      </w:pPr>
      <w:r>
        <w:rPr>
          <w:rFonts w:ascii="Century Gothic" w:eastAsia="Times New Roman" w:hAnsi="Century Gothic" w:cs="Arial"/>
          <w:b/>
          <w:sz w:val="24"/>
          <w:szCs w:val="24"/>
        </w:rPr>
        <w:t xml:space="preserve">Safeguarding contacts: </w:t>
      </w:r>
    </w:p>
    <w:p w14:paraId="670E03B2" w14:textId="77777777" w:rsidR="00DF3A56" w:rsidRPr="00C55210" w:rsidRDefault="00DF3A56" w:rsidP="004D5EAD">
      <w:pPr>
        <w:keepNext/>
        <w:spacing w:after="0" w:line="240" w:lineRule="auto"/>
        <w:jc w:val="both"/>
        <w:rPr>
          <w:rFonts w:ascii="Century Gothic" w:eastAsia="Times New Roman" w:hAnsi="Century Gothic" w:cs="Arial"/>
          <w:b/>
          <w:sz w:val="24"/>
          <w:szCs w:val="24"/>
        </w:rPr>
      </w:pPr>
    </w:p>
    <w:p w14:paraId="1FB0C418" w14:textId="77777777" w:rsidR="004D5EAD" w:rsidRPr="00C55210" w:rsidRDefault="009014AF" w:rsidP="004D5EAD">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Havering</w:t>
      </w:r>
      <w:r w:rsidR="004D5EAD" w:rsidRPr="00C55210">
        <w:rPr>
          <w:rFonts w:ascii="Century Gothic" w:eastAsia="Times New Roman" w:hAnsi="Century Gothic" w:cs="Times New Roman"/>
          <w:sz w:val="24"/>
          <w:szCs w:val="24"/>
        </w:rPr>
        <w:t xml:space="preserve"> Multiagency Safeguarding Hub (MASH)- 0</w:t>
      </w:r>
      <w:r>
        <w:rPr>
          <w:rFonts w:ascii="Century Gothic" w:eastAsia="Times New Roman" w:hAnsi="Century Gothic" w:cs="Times New Roman"/>
          <w:sz w:val="24"/>
          <w:szCs w:val="24"/>
        </w:rPr>
        <w:t>1708 433 222</w:t>
      </w:r>
      <w:r w:rsidR="00DF3A56">
        <w:rPr>
          <w:rFonts w:ascii="Century Gothic" w:eastAsia="Times New Roman" w:hAnsi="Century Gothic" w:cs="Times New Roman"/>
          <w:sz w:val="24"/>
          <w:szCs w:val="24"/>
        </w:rPr>
        <w:t>/</w:t>
      </w:r>
      <w:r w:rsidR="00DF3A56" w:rsidRPr="00DF3A56">
        <w:t xml:space="preserve"> </w:t>
      </w:r>
      <w:r w:rsidR="00DF3A56" w:rsidRPr="00DF3A56">
        <w:rPr>
          <w:rFonts w:ascii="Century Gothic" w:eastAsia="Times New Roman" w:hAnsi="Century Gothic" w:cs="Times New Roman"/>
          <w:sz w:val="24"/>
          <w:szCs w:val="24"/>
        </w:rPr>
        <w:t>01708 433999</w:t>
      </w:r>
      <w:r w:rsidR="00DF3A56" w:rsidRPr="00DF3A56">
        <w:rPr>
          <w:rFonts w:ascii="Arial" w:eastAsia="Times New Roman" w:hAnsi="Arial" w:cs="Arial"/>
          <w:sz w:val="24"/>
          <w:szCs w:val="24"/>
        </w:rPr>
        <w:t>​</w:t>
      </w:r>
    </w:p>
    <w:p w14:paraId="5B5F8CEE"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7BAE79D9" w14:textId="495BC514" w:rsidR="004D5EAD" w:rsidRDefault="009014AF" w:rsidP="004D5EAD">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Local Authority </w:t>
      </w:r>
      <w:r w:rsidR="004D5EAD" w:rsidRPr="00C55210">
        <w:rPr>
          <w:rFonts w:ascii="Century Gothic" w:eastAsia="Times New Roman" w:hAnsi="Century Gothic" w:cs="Times New Roman"/>
          <w:sz w:val="24"/>
          <w:szCs w:val="24"/>
        </w:rPr>
        <w:t>Designated Office</w:t>
      </w:r>
      <w:r>
        <w:rPr>
          <w:rFonts w:ascii="Century Gothic" w:eastAsia="Times New Roman" w:hAnsi="Century Gothic" w:cs="Times New Roman"/>
          <w:sz w:val="24"/>
          <w:szCs w:val="24"/>
        </w:rPr>
        <w:t xml:space="preserve"> (LADO)</w:t>
      </w:r>
      <w:r w:rsidR="004D5EAD">
        <w:rPr>
          <w:rFonts w:ascii="Century Gothic" w:eastAsia="Times New Roman" w:hAnsi="Century Gothic" w:cs="Times New Roman"/>
          <w:sz w:val="24"/>
          <w:szCs w:val="24"/>
        </w:rPr>
        <w:t xml:space="preserve"> – </w:t>
      </w:r>
      <w:r w:rsidR="00B61BDF">
        <w:rPr>
          <w:rFonts w:ascii="Century Gothic" w:eastAsia="Times New Roman" w:hAnsi="Century Gothic" w:cs="Times New Roman"/>
          <w:sz w:val="24"/>
          <w:szCs w:val="24"/>
        </w:rPr>
        <w:t>Lisa Kennedy 01708 431653</w:t>
      </w:r>
    </w:p>
    <w:p w14:paraId="6F856F8B" w14:textId="77777777" w:rsidR="00D87460" w:rsidRDefault="00D87460" w:rsidP="004D5EAD">
      <w:pPr>
        <w:spacing w:after="0" w:line="240" w:lineRule="auto"/>
        <w:jc w:val="both"/>
        <w:rPr>
          <w:rFonts w:ascii="Century Gothic" w:eastAsia="Times New Roman" w:hAnsi="Century Gothic" w:cs="Times New Roman"/>
          <w:sz w:val="24"/>
          <w:szCs w:val="24"/>
        </w:rPr>
      </w:pPr>
    </w:p>
    <w:p w14:paraId="6D150F1F" w14:textId="77777777" w:rsidR="00D87460" w:rsidRPr="00D87460" w:rsidRDefault="00D87460" w:rsidP="00D87460">
      <w:pPr>
        <w:spacing w:after="0" w:line="240" w:lineRule="auto"/>
        <w:jc w:val="both"/>
        <w:rPr>
          <w:rFonts w:ascii="Century Gothic" w:eastAsia="Times New Roman" w:hAnsi="Century Gothic" w:cs="Times New Roman"/>
          <w:sz w:val="24"/>
          <w:szCs w:val="24"/>
        </w:rPr>
      </w:pPr>
      <w:r w:rsidRPr="00D87460">
        <w:rPr>
          <w:rFonts w:ascii="Century Gothic" w:eastAsia="Times New Roman" w:hAnsi="Century Gothic" w:cs="Times New Roman"/>
          <w:sz w:val="24"/>
          <w:szCs w:val="24"/>
        </w:rPr>
        <w:t>Children’s Social Care: 01708 433584 / 01708 433999 (out of hours)</w:t>
      </w:r>
    </w:p>
    <w:p w14:paraId="5BF1FA31" w14:textId="77777777" w:rsidR="00084AE3" w:rsidRDefault="00084AE3" w:rsidP="004D5EAD">
      <w:pPr>
        <w:spacing w:after="0" w:line="240" w:lineRule="auto"/>
        <w:jc w:val="both"/>
        <w:rPr>
          <w:rFonts w:ascii="Century Gothic" w:eastAsia="Times New Roman" w:hAnsi="Century Gothic" w:cs="Times New Roman"/>
          <w:sz w:val="24"/>
          <w:szCs w:val="24"/>
        </w:rPr>
      </w:pPr>
    </w:p>
    <w:p w14:paraId="6D181339" w14:textId="77777777" w:rsidR="00DF3A56" w:rsidRDefault="00084AE3" w:rsidP="004D5EAD">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Prevent Co-Ordinator – </w:t>
      </w:r>
      <w:r w:rsidR="00DF3A56">
        <w:rPr>
          <w:rFonts w:ascii="Century Gothic" w:eastAsia="Times New Roman" w:hAnsi="Century Gothic" w:cs="Times New Roman"/>
          <w:sz w:val="24"/>
          <w:szCs w:val="24"/>
        </w:rPr>
        <w:t>Greig Urquhart</w:t>
      </w:r>
      <w:r>
        <w:rPr>
          <w:rFonts w:ascii="Century Gothic" w:eastAsia="Times New Roman" w:hAnsi="Century Gothic" w:cs="Times New Roman"/>
          <w:sz w:val="24"/>
          <w:szCs w:val="24"/>
        </w:rPr>
        <w:t xml:space="preserve"> – </w:t>
      </w:r>
      <w:r w:rsidR="00B83516" w:rsidRPr="00DF3A56">
        <w:rPr>
          <w:rFonts w:ascii="Century Gothic" w:eastAsia="Times New Roman" w:hAnsi="Century Gothic" w:cs="Times New Roman"/>
          <w:sz w:val="24"/>
          <w:szCs w:val="24"/>
        </w:rPr>
        <w:t>07766227261</w:t>
      </w:r>
      <w:r w:rsidR="00B83516">
        <w:rPr>
          <w:rFonts w:ascii="Century Gothic" w:eastAsia="Times New Roman" w:hAnsi="Century Gothic" w:cs="Times New Roman"/>
          <w:sz w:val="24"/>
          <w:szCs w:val="24"/>
        </w:rPr>
        <w:t>,</w:t>
      </w:r>
      <w:r w:rsidR="00DF3A56" w:rsidRPr="00DF3A56">
        <w:rPr>
          <w:rFonts w:ascii="Century Gothic" w:eastAsia="Times New Roman" w:hAnsi="Century Gothic" w:cs="Times New Roman"/>
          <w:sz w:val="24"/>
          <w:szCs w:val="24"/>
        </w:rPr>
        <w:t xml:space="preserve"> Greig.Urquhart@met.pnn.police.uk  </w:t>
      </w:r>
    </w:p>
    <w:p w14:paraId="4022141F" w14:textId="7A3BF5A9" w:rsidR="003A3BDF" w:rsidRDefault="00B83516" w:rsidP="003A3BDF">
      <w:pPr>
        <w:spacing w:after="0" w:line="240" w:lineRule="auto"/>
        <w:jc w:val="both"/>
      </w:pPr>
      <w:r w:rsidRPr="00B83516">
        <w:rPr>
          <w:rFonts w:ascii="Century Gothic" w:hAnsi="Century Gothic"/>
          <w:sz w:val="24"/>
          <w:szCs w:val="24"/>
        </w:rPr>
        <w:t>Prevent education helpline</w:t>
      </w:r>
      <w:r>
        <w:t xml:space="preserve"> – </w:t>
      </w:r>
      <w:r w:rsidRPr="00B83516">
        <w:rPr>
          <w:rFonts w:ascii="Century Gothic" w:hAnsi="Century Gothic"/>
          <w:sz w:val="24"/>
          <w:szCs w:val="24"/>
        </w:rPr>
        <w:t>0207</w:t>
      </w:r>
      <w:r w:rsidRPr="00B83516">
        <w:rPr>
          <w:rFonts w:ascii="Century Gothic" w:hAnsi="Century Gothic"/>
          <w:sz w:val="28"/>
          <w:szCs w:val="24"/>
        </w:rPr>
        <w:t xml:space="preserve"> </w:t>
      </w:r>
      <w:r w:rsidRPr="00B83516">
        <w:rPr>
          <w:rFonts w:ascii="Century Gothic" w:hAnsi="Century Gothic"/>
          <w:sz w:val="24"/>
          <w:szCs w:val="24"/>
        </w:rPr>
        <w:t>340 7264</w:t>
      </w:r>
      <w:r w:rsidR="003A3BDF" w:rsidRPr="003A3BDF">
        <w:t xml:space="preserve"> </w:t>
      </w:r>
    </w:p>
    <w:p w14:paraId="766AC0C6" w14:textId="77777777" w:rsidR="003A3BDF" w:rsidRPr="003A3BDF" w:rsidRDefault="003A3BDF" w:rsidP="003A3BDF">
      <w:pPr>
        <w:spacing w:after="0" w:line="240" w:lineRule="auto"/>
        <w:jc w:val="both"/>
        <w:rPr>
          <w:rFonts w:ascii="Century Gothic" w:hAnsi="Century Gothic"/>
          <w:b/>
          <w:sz w:val="24"/>
          <w:szCs w:val="24"/>
        </w:rPr>
      </w:pPr>
      <w:r w:rsidRPr="003A3BDF">
        <w:rPr>
          <w:rFonts w:ascii="Century Gothic" w:hAnsi="Century Gothic"/>
          <w:b/>
          <w:sz w:val="24"/>
          <w:szCs w:val="24"/>
        </w:rPr>
        <w:t>Early years team Havering contact details:</w:t>
      </w:r>
    </w:p>
    <w:p w14:paraId="78727220" w14:textId="77777777" w:rsidR="003A3BDF" w:rsidRPr="003A3BDF" w:rsidRDefault="003A3BDF" w:rsidP="003A3BDF">
      <w:pPr>
        <w:spacing w:after="0" w:line="240" w:lineRule="auto"/>
        <w:jc w:val="both"/>
        <w:rPr>
          <w:rFonts w:ascii="Century Gothic" w:hAnsi="Century Gothic"/>
          <w:sz w:val="24"/>
          <w:szCs w:val="24"/>
        </w:rPr>
      </w:pPr>
    </w:p>
    <w:p w14:paraId="59911BC0" w14:textId="77777777" w:rsidR="003A3BDF" w:rsidRPr="003A3BDF" w:rsidRDefault="003A3BDF" w:rsidP="003A3BDF">
      <w:pPr>
        <w:spacing w:after="0" w:line="240" w:lineRule="auto"/>
        <w:jc w:val="both"/>
        <w:rPr>
          <w:rFonts w:ascii="Century Gothic" w:hAnsi="Century Gothic"/>
          <w:sz w:val="24"/>
          <w:szCs w:val="24"/>
        </w:rPr>
      </w:pPr>
      <w:r w:rsidRPr="003A3BDF">
        <w:rPr>
          <w:rFonts w:ascii="Century Gothic" w:hAnsi="Century Gothic"/>
          <w:sz w:val="24"/>
          <w:szCs w:val="24"/>
        </w:rPr>
        <w:t>9th Floor, Mercury House, Mercury Gardens, Romford, RM1 3DW</w:t>
      </w:r>
    </w:p>
    <w:p w14:paraId="2EE284C5" w14:textId="77777777" w:rsidR="003A3BDF" w:rsidRPr="003A3BDF" w:rsidRDefault="003A3BDF" w:rsidP="003A3BDF">
      <w:pPr>
        <w:spacing w:after="0" w:line="240" w:lineRule="auto"/>
        <w:jc w:val="both"/>
        <w:rPr>
          <w:rFonts w:ascii="Century Gothic" w:hAnsi="Century Gothic"/>
          <w:sz w:val="24"/>
          <w:szCs w:val="24"/>
        </w:rPr>
      </w:pPr>
      <w:r w:rsidRPr="003A3BDF">
        <w:rPr>
          <w:rFonts w:ascii="Century Gothic" w:hAnsi="Century Gothic"/>
          <w:sz w:val="24"/>
          <w:szCs w:val="24"/>
        </w:rPr>
        <w:t xml:space="preserve">earlyyearsorganisation@havering.gov.uk   </w:t>
      </w:r>
    </w:p>
    <w:p w14:paraId="430C423F" w14:textId="77777777" w:rsidR="00084AE3" w:rsidRDefault="003A3BDF" w:rsidP="003A3BDF">
      <w:pPr>
        <w:spacing w:after="0" w:line="240" w:lineRule="auto"/>
        <w:jc w:val="both"/>
        <w:rPr>
          <w:rFonts w:ascii="Century Gothic" w:hAnsi="Century Gothic"/>
          <w:sz w:val="24"/>
          <w:szCs w:val="24"/>
        </w:rPr>
      </w:pPr>
      <w:r w:rsidRPr="003A3BDF">
        <w:rPr>
          <w:rFonts w:ascii="Century Gothic" w:hAnsi="Century Gothic"/>
          <w:sz w:val="24"/>
          <w:szCs w:val="24"/>
        </w:rPr>
        <w:t>01708 434343</w:t>
      </w:r>
    </w:p>
    <w:p w14:paraId="48564C12" w14:textId="77777777" w:rsidR="003A3BDF" w:rsidRDefault="003A3BDF" w:rsidP="004D5EAD">
      <w:pPr>
        <w:spacing w:after="0" w:line="240" w:lineRule="auto"/>
        <w:jc w:val="both"/>
        <w:rPr>
          <w:rFonts w:ascii="Century Gothic" w:hAnsi="Century Gothic"/>
          <w:sz w:val="24"/>
          <w:szCs w:val="24"/>
        </w:rPr>
      </w:pPr>
    </w:p>
    <w:p w14:paraId="31B11892" w14:textId="77777777" w:rsidR="00E64098" w:rsidRPr="00E64098" w:rsidRDefault="00E64098" w:rsidP="004D5EAD">
      <w:pPr>
        <w:spacing w:after="0" w:line="240" w:lineRule="auto"/>
        <w:jc w:val="both"/>
        <w:rPr>
          <w:rFonts w:ascii="Century Gothic" w:hAnsi="Century Gothic"/>
          <w:b/>
          <w:sz w:val="24"/>
          <w:szCs w:val="24"/>
        </w:rPr>
      </w:pPr>
      <w:r w:rsidRPr="00E64098">
        <w:rPr>
          <w:rFonts w:ascii="Century Gothic" w:hAnsi="Century Gothic"/>
          <w:b/>
          <w:sz w:val="24"/>
          <w:szCs w:val="24"/>
        </w:rPr>
        <w:t xml:space="preserve">Liaising with the Local Authority: </w:t>
      </w:r>
    </w:p>
    <w:p w14:paraId="72085E32" w14:textId="77777777" w:rsidR="00E64098" w:rsidRDefault="00E64098" w:rsidP="004D5EAD">
      <w:pPr>
        <w:spacing w:after="0" w:line="240" w:lineRule="auto"/>
        <w:jc w:val="both"/>
        <w:rPr>
          <w:rFonts w:ascii="Century Gothic" w:eastAsia="Times New Roman" w:hAnsi="Century Gothic" w:cs="Times New Roman"/>
          <w:sz w:val="24"/>
          <w:szCs w:val="24"/>
        </w:rPr>
      </w:pPr>
    </w:p>
    <w:p w14:paraId="4612971B" w14:textId="77777777" w:rsidR="00DC261F" w:rsidRDefault="00E64098" w:rsidP="004D5EAD">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The nursery has an appointed early years co-Ordinator from Havering who will visit us at least once per term; and more if they feel necessary. We have access to the online portal where we can book staff training courses put on by Havering themselves. We will have a safeguarding audit once per year with our early years co-ordinator. </w:t>
      </w:r>
    </w:p>
    <w:p w14:paraId="523BB2DC" w14:textId="77777777" w:rsidR="00697B96" w:rsidRDefault="00697B96" w:rsidP="00697B96">
      <w:pPr>
        <w:spacing w:after="0" w:line="240" w:lineRule="auto"/>
        <w:jc w:val="both"/>
        <w:rPr>
          <w:rFonts w:ascii="Century Gothic" w:eastAsia="Times New Roman" w:hAnsi="Century Gothic" w:cs="Times New Roman"/>
          <w:sz w:val="24"/>
          <w:szCs w:val="24"/>
        </w:rPr>
      </w:pPr>
    </w:p>
    <w:p w14:paraId="574989C5" w14:textId="77777777" w:rsidR="00697B96" w:rsidRDefault="00697B96" w:rsidP="00697B96">
      <w:pPr>
        <w:spacing w:after="0" w:line="240" w:lineRule="auto"/>
        <w:jc w:val="both"/>
        <w:rPr>
          <w:rFonts w:ascii="Century Gothic" w:eastAsia="Times New Roman" w:hAnsi="Century Gothic" w:cs="Times New Roman"/>
          <w:b/>
          <w:sz w:val="24"/>
          <w:szCs w:val="24"/>
        </w:rPr>
      </w:pPr>
      <w:r w:rsidRPr="00697B96">
        <w:rPr>
          <w:rFonts w:ascii="Century Gothic" w:eastAsia="Times New Roman" w:hAnsi="Century Gothic" w:cs="Times New Roman"/>
          <w:b/>
          <w:sz w:val="24"/>
          <w:szCs w:val="24"/>
        </w:rPr>
        <w:t xml:space="preserve">What to do if your Local Authority is not acting appropriately: </w:t>
      </w:r>
    </w:p>
    <w:p w14:paraId="3B374154" w14:textId="77777777" w:rsidR="00697B96" w:rsidRPr="00F91C88" w:rsidRDefault="00697B96" w:rsidP="00697B96">
      <w:pPr>
        <w:spacing w:after="0" w:line="240" w:lineRule="auto"/>
        <w:jc w:val="both"/>
        <w:rPr>
          <w:rFonts w:ascii="Century Gothic" w:eastAsia="Times New Roman" w:hAnsi="Century Gothic" w:cs="Times New Roman"/>
          <w:sz w:val="24"/>
          <w:szCs w:val="24"/>
        </w:rPr>
      </w:pPr>
    </w:p>
    <w:p w14:paraId="51D20988" w14:textId="77777777" w:rsidR="00F91C88" w:rsidRDefault="00697B96" w:rsidP="00697B96">
      <w:pPr>
        <w:spacing w:after="0" w:line="240" w:lineRule="auto"/>
        <w:jc w:val="both"/>
        <w:rPr>
          <w:rFonts w:ascii="Century Gothic" w:eastAsia="Times New Roman" w:hAnsi="Century Gothic" w:cs="Times New Roman"/>
          <w:sz w:val="24"/>
          <w:szCs w:val="24"/>
        </w:rPr>
      </w:pPr>
      <w:r w:rsidRPr="00F91C88">
        <w:rPr>
          <w:rFonts w:ascii="Century Gothic" w:eastAsia="Times New Roman" w:hAnsi="Century Gothic" w:cs="Times New Roman"/>
          <w:sz w:val="24"/>
          <w:szCs w:val="24"/>
        </w:rPr>
        <w:t>If for any reason we felt that the LA was not responding in a manner, we felt appropriate we can make an official complaint through the website below.</w:t>
      </w:r>
      <w:r w:rsidR="00F91C88" w:rsidRPr="00F91C88">
        <w:rPr>
          <w:rFonts w:ascii="Century Gothic" w:eastAsia="Times New Roman" w:hAnsi="Century Gothic" w:cs="Times New Roman"/>
          <w:sz w:val="24"/>
          <w:szCs w:val="24"/>
        </w:rPr>
        <w:t xml:space="preserve"> </w:t>
      </w:r>
    </w:p>
    <w:p w14:paraId="01C49455" w14:textId="77777777" w:rsidR="00F91C88" w:rsidRDefault="00F91C88" w:rsidP="00697B96">
      <w:pPr>
        <w:spacing w:after="0" w:line="240" w:lineRule="auto"/>
        <w:jc w:val="both"/>
        <w:rPr>
          <w:rFonts w:ascii="Century Gothic" w:eastAsia="Times New Roman" w:hAnsi="Century Gothic" w:cs="Times New Roman"/>
          <w:sz w:val="24"/>
          <w:szCs w:val="24"/>
        </w:rPr>
      </w:pPr>
    </w:p>
    <w:p w14:paraId="6D7B1FE6" w14:textId="77777777" w:rsidR="00F91C88" w:rsidRPr="00F91C88" w:rsidRDefault="00F91C88" w:rsidP="00697B96">
      <w:pPr>
        <w:spacing w:after="0" w:line="240" w:lineRule="auto"/>
        <w:jc w:val="both"/>
        <w:rPr>
          <w:rFonts w:ascii="Century Gothic" w:eastAsia="Times New Roman" w:hAnsi="Century Gothic" w:cs="Times New Roman"/>
          <w:b/>
          <w:sz w:val="24"/>
          <w:szCs w:val="24"/>
        </w:rPr>
      </w:pPr>
      <w:hyperlink r:id="rId11" w:anchor="Details-of-complaint" w:history="1">
        <w:r w:rsidRPr="00F91C88">
          <w:rPr>
            <w:rStyle w:val="Hyperlink"/>
            <w:rFonts w:ascii="Century Gothic" w:eastAsia="Times New Roman" w:hAnsi="Century Gothic" w:cs="Times New Roman"/>
            <w:b/>
            <w:sz w:val="24"/>
            <w:szCs w:val="24"/>
          </w:rPr>
          <w:t>https://my.havering.gov.uk/Pages/OnlineForms/Make-a-Complaint.aspx?anonymous=true#Details-of-complaint</w:t>
        </w:r>
      </w:hyperlink>
      <w:r w:rsidRPr="00F91C88">
        <w:rPr>
          <w:rFonts w:ascii="Century Gothic" w:eastAsia="Times New Roman" w:hAnsi="Century Gothic" w:cs="Times New Roman"/>
          <w:b/>
          <w:sz w:val="24"/>
          <w:szCs w:val="24"/>
        </w:rPr>
        <w:t xml:space="preserve"> </w:t>
      </w:r>
    </w:p>
    <w:p w14:paraId="27839C0A" w14:textId="77777777" w:rsidR="00F91C88" w:rsidRDefault="00F91C88" w:rsidP="00697B96">
      <w:pPr>
        <w:spacing w:after="0" w:line="240" w:lineRule="auto"/>
        <w:jc w:val="both"/>
        <w:rPr>
          <w:rFonts w:ascii="Century Gothic" w:eastAsia="Times New Roman" w:hAnsi="Century Gothic" w:cs="Times New Roman"/>
          <w:sz w:val="24"/>
          <w:szCs w:val="24"/>
        </w:rPr>
      </w:pPr>
    </w:p>
    <w:p w14:paraId="7F06022C" w14:textId="77777777" w:rsidR="00697B96" w:rsidRPr="00F91C88" w:rsidRDefault="00F91C88" w:rsidP="00697B96">
      <w:pPr>
        <w:spacing w:after="0" w:line="240" w:lineRule="auto"/>
        <w:jc w:val="both"/>
        <w:rPr>
          <w:rFonts w:ascii="Century Gothic" w:eastAsia="Times New Roman" w:hAnsi="Century Gothic" w:cs="Times New Roman"/>
          <w:sz w:val="24"/>
          <w:szCs w:val="24"/>
        </w:rPr>
      </w:pPr>
      <w:r w:rsidRPr="00F91C88">
        <w:rPr>
          <w:rFonts w:ascii="Century Gothic" w:eastAsia="Times New Roman" w:hAnsi="Century Gothic" w:cs="Times New Roman"/>
          <w:sz w:val="24"/>
          <w:szCs w:val="24"/>
        </w:rPr>
        <w:t>The complaints procedure can also be found on the website</w:t>
      </w:r>
      <w:r>
        <w:rPr>
          <w:rFonts w:ascii="Century Gothic" w:eastAsia="Times New Roman" w:hAnsi="Century Gothic" w:cs="Times New Roman"/>
          <w:sz w:val="24"/>
          <w:szCs w:val="24"/>
        </w:rPr>
        <w:t xml:space="preserve"> below;</w:t>
      </w:r>
      <w:r w:rsidRPr="00F91C88">
        <w:rPr>
          <w:rFonts w:ascii="Century Gothic" w:eastAsia="Times New Roman" w:hAnsi="Century Gothic" w:cs="Times New Roman"/>
          <w:sz w:val="24"/>
          <w:szCs w:val="24"/>
        </w:rPr>
        <w:t xml:space="preserve"> so, we understand the process </w:t>
      </w:r>
      <w:r>
        <w:rPr>
          <w:rFonts w:ascii="Century Gothic" w:eastAsia="Times New Roman" w:hAnsi="Century Gothic" w:cs="Times New Roman"/>
          <w:sz w:val="24"/>
          <w:szCs w:val="24"/>
        </w:rPr>
        <w:t xml:space="preserve">and stages </w:t>
      </w:r>
      <w:r w:rsidRPr="00F91C88">
        <w:rPr>
          <w:rFonts w:ascii="Century Gothic" w:eastAsia="Times New Roman" w:hAnsi="Century Gothic" w:cs="Times New Roman"/>
          <w:sz w:val="24"/>
          <w:szCs w:val="24"/>
        </w:rPr>
        <w:t>in which takes place when registering a complaint.</w:t>
      </w:r>
      <w:r w:rsidR="00697B96" w:rsidRPr="00F91C88">
        <w:rPr>
          <w:rFonts w:ascii="Century Gothic" w:eastAsia="Times New Roman" w:hAnsi="Century Gothic" w:cs="Times New Roman"/>
          <w:sz w:val="24"/>
          <w:szCs w:val="24"/>
        </w:rPr>
        <w:t xml:space="preserve"> </w:t>
      </w:r>
      <w:bookmarkStart w:id="4" w:name="_Hlk6034746"/>
    </w:p>
    <w:p w14:paraId="248E4A52" w14:textId="77777777" w:rsidR="00697B96" w:rsidRDefault="00697B96" w:rsidP="00697B96">
      <w:pPr>
        <w:spacing w:after="0" w:line="240" w:lineRule="auto"/>
        <w:jc w:val="both"/>
        <w:rPr>
          <w:rFonts w:ascii="Century Gothic" w:eastAsia="Times New Roman" w:hAnsi="Century Gothic" w:cs="Times New Roman"/>
          <w:b/>
          <w:sz w:val="24"/>
          <w:szCs w:val="24"/>
        </w:rPr>
      </w:pPr>
    </w:p>
    <w:bookmarkEnd w:id="4"/>
    <w:p w14:paraId="01C5FAD8" w14:textId="77777777" w:rsidR="00697B96" w:rsidRPr="00697B96" w:rsidRDefault="00697B96" w:rsidP="00697B96">
      <w:pPr>
        <w:spacing w:after="0" w:line="240" w:lineRule="auto"/>
        <w:jc w:val="both"/>
        <w:rPr>
          <w:rFonts w:ascii="Century Gothic" w:eastAsia="Times New Roman" w:hAnsi="Century Gothic" w:cs="Times New Roman"/>
          <w:b/>
          <w:sz w:val="24"/>
          <w:szCs w:val="24"/>
        </w:rPr>
      </w:pPr>
      <w:r>
        <w:rPr>
          <w:rFonts w:ascii="Century Gothic" w:eastAsia="Times New Roman" w:hAnsi="Century Gothic" w:cs="Times New Roman"/>
          <w:b/>
          <w:sz w:val="24"/>
          <w:szCs w:val="24"/>
        </w:rPr>
        <w:fldChar w:fldCharType="begin"/>
      </w:r>
      <w:r>
        <w:rPr>
          <w:rFonts w:ascii="Century Gothic" w:eastAsia="Times New Roman" w:hAnsi="Century Gothic" w:cs="Times New Roman"/>
          <w:b/>
          <w:sz w:val="24"/>
          <w:szCs w:val="24"/>
        </w:rPr>
        <w:instrText xml:space="preserve"> HYPERLINK "</w:instrText>
      </w:r>
      <w:r w:rsidRPr="00697B96">
        <w:rPr>
          <w:rFonts w:ascii="Century Gothic" w:eastAsia="Times New Roman" w:hAnsi="Century Gothic" w:cs="Times New Roman"/>
          <w:b/>
          <w:sz w:val="24"/>
          <w:szCs w:val="24"/>
        </w:rPr>
        <w:instrText>https://www.havering.gov.uk/info/20047/consultations_complaints_and_feedback/208/complaints/2</w:instrText>
      </w:r>
      <w:r>
        <w:rPr>
          <w:rFonts w:ascii="Century Gothic" w:eastAsia="Times New Roman" w:hAnsi="Century Gothic" w:cs="Times New Roman"/>
          <w:b/>
          <w:sz w:val="24"/>
          <w:szCs w:val="24"/>
        </w:rPr>
        <w:instrText xml:space="preserve">" </w:instrText>
      </w:r>
      <w:r>
        <w:rPr>
          <w:rFonts w:ascii="Century Gothic" w:eastAsia="Times New Roman" w:hAnsi="Century Gothic" w:cs="Times New Roman"/>
          <w:b/>
          <w:sz w:val="24"/>
          <w:szCs w:val="24"/>
        </w:rPr>
      </w:r>
      <w:r>
        <w:rPr>
          <w:rFonts w:ascii="Century Gothic" w:eastAsia="Times New Roman" w:hAnsi="Century Gothic" w:cs="Times New Roman"/>
          <w:b/>
          <w:sz w:val="24"/>
          <w:szCs w:val="24"/>
        </w:rPr>
        <w:fldChar w:fldCharType="separate"/>
      </w:r>
      <w:r w:rsidRPr="0062683B">
        <w:rPr>
          <w:rStyle w:val="Hyperlink"/>
          <w:rFonts w:ascii="Century Gothic" w:eastAsia="Times New Roman" w:hAnsi="Century Gothic" w:cs="Times New Roman"/>
          <w:b/>
          <w:sz w:val="24"/>
          <w:szCs w:val="24"/>
        </w:rPr>
        <w:t>https://www.havering.gov.uk/info/20047/consultations_complaints_and_feedback/208/complaints/2</w:t>
      </w:r>
      <w:r>
        <w:rPr>
          <w:rFonts w:ascii="Century Gothic" w:eastAsia="Times New Roman" w:hAnsi="Century Gothic" w:cs="Times New Roman"/>
          <w:b/>
          <w:sz w:val="24"/>
          <w:szCs w:val="24"/>
        </w:rPr>
        <w:fldChar w:fldCharType="end"/>
      </w:r>
      <w:r>
        <w:rPr>
          <w:rFonts w:ascii="Century Gothic" w:eastAsia="Times New Roman" w:hAnsi="Century Gothic" w:cs="Times New Roman"/>
          <w:b/>
          <w:sz w:val="24"/>
          <w:szCs w:val="24"/>
        </w:rPr>
        <w:t xml:space="preserve"> </w:t>
      </w:r>
    </w:p>
    <w:p w14:paraId="2334D5C9" w14:textId="77777777" w:rsidR="00F91C88" w:rsidRDefault="00F91C88" w:rsidP="00F91C88">
      <w:pPr>
        <w:rPr>
          <w:rFonts w:ascii="Century Gothic" w:eastAsia="Times New Roman" w:hAnsi="Century Gothic" w:cs="Times New Roman"/>
          <w:sz w:val="24"/>
          <w:szCs w:val="24"/>
        </w:rPr>
      </w:pPr>
    </w:p>
    <w:p w14:paraId="3CFA4508" w14:textId="77777777" w:rsidR="00F91C88" w:rsidRDefault="00F91C88" w:rsidP="00F91C88">
      <w:pPr>
        <w:rPr>
          <w:rFonts w:ascii="Century Gothic" w:eastAsia="Times New Roman" w:hAnsi="Century Gothic" w:cs="Times New Roman"/>
          <w:sz w:val="24"/>
          <w:szCs w:val="24"/>
        </w:rPr>
      </w:pPr>
      <w:r w:rsidRPr="00ED651D">
        <w:rPr>
          <w:rFonts w:ascii="Century Gothic" w:eastAsia="Times New Roman" w:hAnsi="Century Gothic" w:cs="Times New Roman"/>
          <w:sz w:val="24"/>
          <w:szCs w:val="24"/>
        </w:rPr>
        <w:t>It is highly important for us to record all calls, names, dates, emails and concerns to enable us to support our case and provide enough information.</w:t>
      </w:r>
    </w:p>
    <w:p w14:paraId="6837198C" w14:textId="77777777" w:rsidR="00F91C88" w:rsidRDefault="00F91C88" w:rsidP="00F91C88">
      <w:pPr>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If you still felt that the local authority </w:t>
      </w:r>
      <w:r w:rsidR="00ED651D">
        <w:rPr>
          <w:rFonts w:ascii="Century Gothic" w:eastAsia="Times New Roman" w:hAnsi="Century Gothic" w:cs="Times New Roman"/>
          <w:sz w:val="24"/>
          <w:szCs w:val="24"/>
        </w:rPr>
        <w:t xml:space="preserve">has </w:t>
      </w:r>
      <w:r>
        <w:rPr>
          <w:rFonts w:ascii="Century Gothic" w:eastAsia="Times New Roman" w:hAnsi="Century Gothic" w:cs="Times New Roman"/>
          <w:sz w:val="24"/>
          <w:szCs w:val="24"/>
        </w:rPr>
        <w:t>not tak</w:t>
      </w:r>
      <w:r w:rsidR="00ED651D">
        <w:rPr>
          <w:rFonts w:ascii="Century Gothic" w:eastAsia="Times New Roman" w:hAnsi="Century Gothic" w:cs="Times New Roman"/>
          <w:sz w:val="24"/>
          <w:szCs w:val="24"/>
        </w:rPr>
        <w:t>en</w:t>
      </w:r>
      <w:r>
        <w:rPr>
          <w:rFonts w:ascii="Century Gothic" w:eastAsia="Times New Roman" w:hAnsi="Century Gothic" w:cs="Times New Roman"/>
          <w:sz w:val="24"/>
          <w:szCs w:val="24"/>
        </w:rPr>
        <w:t xml:space="preserve"> your complaint seriously and they did not respond in an appropriate way after you had made an official complaint you can contact the </w:t>
      </w:r>
      <w:r w:rsidRPr="00F91C88">
        <w:rPr>
          <w:rFonts w:ascii="Century Gothic" w:eastAsia="Times New Roman" w:hAnsi="Century Gothic" w:cs="Times New Roman"/>
          <w:sz w:val="24"/>
          <w:szCs w:val="24"/>
        </w:rPr>
        <w:t>Local Government and Social Care Ombudsman</w:t>
      </w:r>
    </w:p>
    <w:p w14:paraId="24DC014E" w14:textId="77777777" w:rsidR="00F91C88" w:rsidRPr="003E0D35" w:rsidRDefault="00F91C88" w:rsidP="00F91C88">
      <w:pPr>
        <w:rPr>
          <w:rFonts w:ascii="Century Gothic" w:eastAsia="Times New Roman" w:hAnsi="Century Gothic" w:cs="Times New Roman"/>
          <w:sz w:val="24"/>
          <w:szCs w:val="24"/>
          <w:lang w:val="nl-NL"/>
        </w:rPr>
      </w:pPr>
      <w:r w:rsidRPr="003E0D35">
        <w:rPr>
          <w:rFonts w:ascii="Century Gothic" w:eastAsia="Times New Roman" w:hAnsi="Century Gothic" w:cs="Times New Roman"/>
          <w:sz w:val="24"/>
          <w:szCs w:val="24"/>
          <w:lang w:val="nl-NL"/>
        </w:rPr>
        <w:t>Website: www.lgo.org.uk</w:t>
      </w:r>
    </w:p>
    <w:p w14:paraId="272AC0F7" w14:textId="77777777" w:rsidR="00F91C88" w:rsidRPr="003E0D35" w:rsidRDefault="00F91C88" w:rsidP="00F91C88">
      <w:pPr>
        <w:rPr>
          <w:rFonts w:ascii="Century Gothic" w:eastAsia="Times New Roman" w:hAnsi="Century Gothic" w:cs="Times New Roman"/>
          <w:sz w:val="24"/>
          <w:szCs w:val="24"/>
          <w:lang w:val="nl-NL"/>
        </w:rPr>
      </w:pPr>
      <w:r w:rsidRPr="003E0D35">
        <w:rPr>
          <w:rFonts w:ascii="Century Gothic" w:eastAsia="Times New Roman" w:hAnsi="Century Gothic" w:cs="Times New Roman"/>
          <w:sz w:val="24"/>
          <w:szCs w:val="24"/>
          <w:lang w:val="nl-NL"/>
        </w:rPr>
        <w:t>Telephone: 0300 061 0614</w:t>
      </w:r>
    </w:p>
    <w:p w14:paraId="2E397CFA" w14:textId="77777777" w:rsidR="00F91C88" w:rsidRDefault="00F91C88" w:rsidP="00F91C88">
      <w:pPr>
        <w:rPr>
          <w:rFonts w:ascii="Century Gothic" w:eastAsia="Times New Roman" w:hAnsi="Century Gothic" w:cs="Times New Roman"/>
          <w:sz w:val="24"/>
          <w:szCs w:val="24"/>
        </w:rPr>
      </w:pPr>
      <w:r w:rsidRPr="00F91C88">
        <w:rPr>
          <w:rFonts w:ascii="Century Gothic" w:eastAsia="Times New Roman" w:hAnsi="Century Gothic" w:cs="Times New Roman"/>
          <w:sz w:val="24"/>
          <w:szCs w:val="24"/>
        </w:rPr>
        <w:t>Text ‘call back’ to 0762 481 1595</w:t>
      </w:r>
    </w:p>
    <w:p w14:paraId="319FEB93" w14:textId="437FE45F" w:rsidR="00EE3345" w:rsidRDefault="00EE3345" w:rsidP="00F91C88">
      <w:pPr>
        <w:rPr>
          <w:rFonts w:ascii="Century Gothic" w:eastAsia="Times New Roman" w:hAnsi="Century Gothic" w:cs="Times New Roman"/>
          <w:b/>
          <w:bCs/>
          <w:sz w:val="24"/>
          <w:szCs w:val="24"/>
        </w:rPr>
      </w:pPr>
      <w:r w:rsidRPr="00EE3345">
        <w:rPr>
          <w:rFonts w:ascii="Century Gothic" w:eastAsia="Times New Roman" w:hAnsi="Century Gothic" w:cs="Times New Roman"/>
          <w:b/>
          <w:bCs/>
          <w:sz w:val="24"/>
          <w:szCs w:val="24"/>
        </w:rPr>
        <w:t xml:space="preserve">Early help </w:t>
      </w:r>
    </w:p>
    <w:p w14:paraId="7F0A7AD7" w14:textId="29F55F05" w:rsidR="00EE3345" w:rsidRDefault="006637AB" w:rsidP="00F91C88">
      <w:pPr>
        <w:rPr>
          <w:rFonts w:ascii="Century Gothic" w:eastAsia="Times New Roman" w:hAnsi="Century Gothic" w:cs="Times New Roman"/>
          <w:sz w:val="24"/>
          <w:szCs w:val="24"/>
        </w:rPr>
      </w:pPr>
      <w:r>
        <w:rPr>
          <w:rFonts w:ascii="Century Gothic" w:eastAsia="Times New Roman" w:hAnsi="Century Gothic" w:cs="Times New Roman"/>
          <w:sz w:val="24"/>
          <w:szCs w:val="24"/>
        </w:rPr>
        <w:lastRenderedPageBreak/>
        <w:t xml:space="preserve">Early help is a way of supporting families and children before a problem may escalate. Early help referrals can be made to </w:t>
      </w:r>
      <w:r w:rsidR="0094293E">
        <w:rPr>
          <w:rFonts w:ascii="Century Gothic" w:eastAsia="Times New Roman" w:hAnsi="Century Gothic" w:cs="Times New Roman"/>
          <w:sz w:val="24"/>
          <w:szCs w:val="24"/>
        </w:rPr>
        <w:t>MASH</w:t>
      </w:r>
      <w:r>
        <w:rPr>
          <w:rFonts w:ascii="Century Gothic" w:eastAsia="Times New Roman" w:hAnsi="Century Gothic" w:cs="Times New Roman"/>
          <w:sz w:val="24"/>
          <w:szCs w:val="24"/>
        </w:rPr>
        <w:t xml:space="preserve"> for low level needs, for example, family stress, separation, behavioural difficulties, financial problems and many more. </w:t>
      </w:r>
    </w:p>
    <w:p w14:paraId="3685EC7B" w14:textId="62552E64" w:rsidR="006637AB" w:rsidRPr="006637AB" w:rsidRDefault="006637AB" w:rsidP="00F91C88">
      <w:pPr>
        <w:rPr>
          <w:rFonts w:ascii="Century Gothic" w:eastAsia="Times New Roman" w:hAnsi="Century Gothic" w:cs="Times New Roman"/>
          <w:sz w:val="24"/>
          <w:szCs w:val="24"/>
        </w:rPr>
      </w:pPr>
      <w:r>
        <w:rPr>
          <w:rFonts w:ascii="Century Gothic" w:eastAsia="Times New Roman" w:hAnsi="Century Gothic" w:cs="Times New Roman"/>
          <w:sz w:val="24"/>
          <w:szCs w:val="24"/>
        </w:rPr>
        <w:t>Please see the early help policy for full details.</w:t>
      </w:r>
    </w:p>
    <w:p w14:paraId="6E7C53F7" w14:textId="77777777" w:rsidR="004D5EAD" w:rsidRDefault="004D5EAD" w:rsidP="004D5EAD">
      <w:pPr>
        <w:keepNext/>
        <w:spacing w:after="0" w:line="240" w:lineRule="auto"/>
        <w:jc w:val="both"/>
        <w:rPr>
          <w:rFonts w:ascii="Century Gothic" w:eastAsia="Times New Roman" w:hAnsi="Century Gothic" w:cs="Times New Roman"/>
          <w:sz w:val="24"/>
          <w:szCs w:val="24"/>
        </w:rPr>
      </w:pPr>
    </w:p>
    <w:p w14:paraId="32AE2012"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 xml:space="preserve">Types of abuse and </w:t>
      </w:r>
      <w:r w:rsidR="00B83516" w:rsidRPr="00C55210">
        <w:rPr>
          <w:rFonts w:ascii="Century Gothic" w:eastAsia="Times New Roman" w:hAnsi="Century Gothic" w:cs="Arial"/>
          <w:b/>
          <w:sz w:val="24"/>
          <w:szCs w:val="24"/>
        </w:rPr>
        <w:t>procedures</w:t>
      </w:r>
      <w:r w:rsidRPr="00C55210">
        <w:rPr>
          <w:rFonts w:ascii="Century Gothic" w:eastAsia="Times New Roman" w:hAnsi="Century Gothic" w:cs="Arial"/>
          <w:b/>
          <w:sz w:val="24"/>
          <w:szCs w:val="24"/>
        </w:rPr>
        <w:t xml:space="preserve"> followed</w:t>
      </w:r>
    </w:p>
    <w:p w14:paraId="5D111766"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Abuse and neglect are forms of maltreatment of a child. Somebody may abuse or neglect a child by harming them, or by failing to act to prevent harm. Children may be abused within a family, institution, or community setting by those known to them or a stranger. This could be an adult or adults, another child or children. </w:t>
      </w:r>
    </w:p>
    <w:p w14:paraId="73BB7B1E"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3384567B" w14:textId="77777777" w:rsidR="008532FF" w:rsidRDefault="004D5EAD" w:rsidP="008532FF">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signs and indicators listed below may not necessarily indicate that a child has been abused, but will help us to recognise that something may be wrong, especially if a child shows a number of these symptoms or any of them to a marked degree.</w:t>
      </w:r>
    </w:p>
    <w:p w14:paraId="18EBE185" w14:textId="300E66A3" w:rsidR="004D5EAD" w:rsidRPr="008532FF" w:rsidRDefault="004D5EAD" w:rsidP="008532FF">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Arial"/>
          <w:b/>
          <w:sz w:val="24"/>
          <w:szCs w:val="24"/>
        </w:rPr>
        <w:t>Indicators of child abuse</w:t>
      </w:r>
    </w:p>
    <w:p w14:paraId="2C3762C4" w14:textId="77777777" w:rsidR="004D5EAD" w:rsidRPr="00C55210" w:rsidRDefault="004D5EAD" w:rsidP="00CD2C72">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Failure to thrive and meet developmental milestones</w:t>
      </w:r>
    </w:p>
    <w:p w14:paraId="63D4BC90" w14:textId="77777777" w:rsidR="004D5EAD" w:rsidRPr="00C55210" w:rsidRDefault="004D5EAD" w:rsidP="00CD2C72">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Fearful or withdrawn tendencies</w:t>
      </w:r>
    </w:p>
    <w:p w14:paraId="7352C576" w14:textId="77777777" w:rsidR="004D5EAD" w:rsidRPr="00C55210" w:rsidRDefault="004D5EAD" w:rsidP="00CD2C72">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Aggressive behaviour </w:t>
      </w:r>
    </w:p>
    <w:p w14:paraId="496E4850" w14:textId="77777777" w:rsidR="004D5EAD" w:rsidRPr="00C55210" w:rsidRDefault="004D5EAD" w:rsidP="00CD2C72">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Unexplained injuries to a child or conflicting reports from parents or staff </w:t>
      </w:r>
    </w:p>
    <w:p w14:paraId="26D8F610" w14:textId="77777777" w:rsidR="004D5EAD" w:rsidRPr="00C55210" w:rsidRDefault="004D5EAD" w:rsidP="00CD2C72">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Repeated injuries </w:t>
      </w:r>
    </w:p>
    <w:p w14:paraId="6C6484D9" w14:textId="77777777" w:rsidR="004D5EAD" w:rsidRPr="00C55210" w:rsidRDefault="004D5EAD" w:rsidP="00CD2C72">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Unaddressed illnesses or injuries. </w:t>
      </w:r>
    </w:p>
    <w:p w14:paraId="67496C25"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06C6B644"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Recording suspicions of abuse and disclosures</w:t>
      </w:r>
    </w:p>
    <w:p w14:paraId="104AF49F" w14:textId="716CAE33"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Team should make an objective record of any observation or disclosure, supported by the nursery manager or Designated Safeguarding </w:t>
      </w:r>
      <w:r w:rsidR="00E40B26">
        <w:rPr>
          <w:rFonts w:ascii="Century Gothic" w:eastAsia="Times New Roman" w:hAnsi="Century Gothic" w:cs="Times New Roman"/>
          <w:sz w:val="24"/>
          <w:szCs w:val="24"/>
        </w:rPr>
        <w:t>lead</w:t>
      </w:r>
      <w:r w:rsidRPr="00C55210">
        <w:rPr>
          <w:rFonts w:ascii="Century Gothic" w:eastAsia="Times New Roman" w:hAnsi="Century Gothic" w:cs="Times New Roman"/>
          <w:sz w:val="24"/>
          <w:szCs w:val="24"/>
          <w:vertAlign w:val="superscript"/>
        </w:rPr>
        <w:footnoteReference w:id="1"/>
      </w:r>
      <w:r w:rsidRPr="00C55210">
        <w:rPr>
          <w:rFonts w:ascii="Century Gothic" w:eastAsia="Times New Roman" w:hAnsi="Century Gothic" w:cs="Times New Roman"/>
          <w:sz w:val="24"/>
          <w:szCs w:val="24"/>
        </w:rPr>
        <w:t xml:space="preserve"> (DS</w:t>
      </w:r>
      <w:r w:rsidR="00E40B26">
        <w:rPr>
          <w:rFonts w:ascii="Century Gothic" w:eastAsia="Times New Roman" w:hAnsi="Century Gothic" w:cs="Times New Roman"/>
          <w:sz w:val="24"/>
          <w:szCs w:val="24"/>
        </w:rPr>
        <w:t>GL) with</w:t>
      </w:r>
      <w:r w:rsidRPr="00C55210">
        <w:rPr>
          <w:rFonts w:ascii="Century Gothic" w:eastAsia="Times New Roman" w:hAnsi="Century Gothic" w:cs="Times New Roman"/>
          <w:sz w:val="24"/>
          <w:szCs w:val="24"/>
        </w:rPr>
        <w:t>in 48 hours.</w:t>
      </w:r>
      <w:r w:rsidR="00E40B26">
        <w:rPr>
          <w:rFonts w:ascii="Century Gothic" w:eastAsia="Times New Roman" w:hAnsi="Century Gothic" w:cs="Times New Roman"/>
          <w:sz w:val="24"/>
          <w:szCs w:val="24"/>
        </w:rPr>
        <w:t xml:space="preserve"> </w:t>
      </w:r>
      <w:r w:rsidRPr="00C55210">
        <w:rPr>
          <w:rFonts w:ascii="Century Gothic" w:eastAsia="Times New Roman" w:hAnsi="Century Gothic" w:cs="Times New Roman"/>
          <w:sz w:val="24"/>
          <w:szCs w:val="24"/>
        </w:rPr>
        <w:t xml:space="preserve">This record should include: </w:t>
      </w:r>
    </w:p>
    <w:p w14:paraId="269727CB" w14:textId="77777777" w:rsidR="004D5EAD" w:rsidRPr="00C55210" w:rsidRDefault="004D5EAD" w:rsidP="00CD2C72">
      <w:pPr>
        <w:numPr>
          <w:ilvl w:val="0"/>
          <w:numId w:val="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Child's name</w:t>
      </w:r>
    </w:p>
    <w:p w14:paraId="0FDE5AC9" w14:textId="77777777" w:rsidR="004D5EAD" w:rsidRPr="00C55210" w:rsidRDefault="004D5EAD" w:rsidP="00CD2C72">
      <w:pPr>
        <w:numPr>
          <w:ilvl w:val="0"/>
          <w:numId w:val="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Child's address</w:t>
      </w:r>
    </w:p>
    <w:p w14:paraId="604D81CC" w14:textId="77777777" w:rsidR="004D5EAD" w:rsidRPr="00C55210" w:rsidRDefault="004D5EAD" w:rsidP="00CD2C72">
      <w:pPr>
        <w:numPr>
          <w:ilvl w:val="0"/>
          <w:numId w:val="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Age of the child and date of birth</w:t>
      </w:r>
    </w:p>
    <w:p w14:paraId="18795278" w14:textId="77777777" w:rsidR="004D5EAD" w:rsidRPr="00C55210" w:rsidRDefault="004D5EAD" w:rsidP="00CD2C72">
      <w:pPr>
        <w:numPr>
          <w:ilvl w:val="0"/>
          <w:numId w:val="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Date and time of the observation or the disclosure</w:t>
      </w:r>
    </w:p>
    <w:p w14:paraId="015D7387" w14:textId="77777777" w:rsidR="004D5EAD" w:rsidRPr="00C55210" w:rsidRDefault="004D5EAD" w:rsidP="00CD2C72">
      <w:pPr>
        <w:numPr>
          <w:ilvl w:val="0"/>
          <w:numId w:val="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Exact words spoken by the child</w:t>
      </w:r>
    </w:p>
    <w:p w14:paraId="7925C2C7" w14:textId="77777777" w:rsidR="004D5EAD" w:rsidRPr="00C55210" w:rsidRDefault="004D5EAD" w:rsidP="00CD2C72">
      <w:pPr>
        <w:numPr>
          <w:ilvl w:val="0"/>
          <w:numId w:val="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Exact position and type of any injuries or marks seen</w:t>
      </w:r>
    </w:p>
    <w:p w14:paraId="38AE4A19" w14:textId="77777777" w:rsidR="004D5EAD" w:rsidRPr="00C55210" w:rsidRDefault="004D5EAD" w:rsidP="00CD2C72">
      <w:pPr>
        <w:numPr>
          <w:ilvl w:val="0"/>
          <w:numId w:val="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Exact observation of any incident including any other witnesses</w:t>
      </w:r>
    </w:p>
    <w:p w14:paraId="115D8590" w14:textId="77777777" w:rsidR="004D5EAD" w:rsidRPr="00C55210" w:rsidRDefault="004D5EAD" w:rsidP="00CD2C72">
      <w:pPr>
        <w:numPr>
          <w:ilvl w:val="0"/>
          <w:numId w:val="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Name of the person to whom any concern was reported, with date and time; and the names of any other person present at the time</w:t>
      </w:r>
    </w:p>
    <w:p w14:paraId="4BD9AF0B" w14:textId="77777777" w:rsidR="004D5EAD" w:rsidRDefault="004D5EAD" w:rsidP="00CD2C72">
      <w:pPr>
        <w:numPr>
          <w:ilvl w:val="0"/>
          <w:numId w:val="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Any discussion held with the parent(s) (where deemed appropriate). </w:t>
      </w:r>
    </w:p>
    <w:p w14:paraId="791D08A4"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69E17F00"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These records should be signed by the person reporting this and the DS</w:t>
      </w:r>
      <w:r w:rsidR="00204CAC">
        <w:rPr>
          <w:rFonts w:ascii="Century Gothic" w:eastAsia="Times New Roman" w:hAnsi="Century Gothic" w:cs="Times New Roman"/>
          <w:sz w:val="24"/>
          <w:szCs w:val="24"/>
        </w:rPr>
        <w:t>GL</w:t>
      </w:r>
      <w:r w:rsidRPr="00C55210">
        <w:rPr>
          <w:rFonts w:ascii="Century Gothic" w:eastAsia="Times New Roman" w:hAnsi="Century Gothic" w:cs="Times New Roman"/>
          <w:sz w:val="24"/>
          <w:szCs w:val="24"/>
        </w:rPr>
        <w:t xml:space="preserve">, dated and kept in a separate confidential file. </w:t>
      </w:r>
      <w:r w:rsidR="00F31ECE">
        <w:rPr>
          <w:rFonts w:ascii="Century Gothic" w:eastAsia="Times New Roman" w:hAnsi="Century Gothic" w:cs="Times New Roman"/>
          <w:sz w:val="24"/>
          <w:szCs w:val="24"/>
        </w:rPr>
        <w:t>We have a concerns fo</w:t>
      </w:r>
      <w:r w:rsidR="002A4C42">
        <w:rPr>
          <w:rFonts w:ascii="Century Gothic" w:eastAsia="Times New Roman" w:hAnsi="Century Gothic" w:cs="Times New Roman"/>
          <w:sz w:val="24"/>
          <w:szCs w:val="24"/>
        </w:rPr>
        <w:t>rm (found in the office)</w:t>
      </w:r>
      <w:r w:rsidR="00F31ECE">
        <w:rPr>
          <w:rFonts w:ascii="Century Gothic" w:eastAsia="Times New Roman" w:hAnsi="Century Gothic" w:cs="Times New Roman"/>
          <w:sz w:val="24"/>
          <w:szCs w:val="24"/>
        </w:rPr>
        <w:t xml:space="preserve"> to support staff and parents in feeling confident to record their concerns effectively. All parents and staff are made aware of the procedures they can make if worried about the welfare of a child. </w:t>
      </w:r>
    </w:p>
    <w:p w14:paraId="0AD213EC"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3852EDF2" w14:textId="615A3F6E"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lastRenderedPageBreak/>
        <w:t xml:space="preserve">If a child starts to talk to an adult about potential abuse it is important not to promise the child complete confidentiality. This promise cannot be kept. It is vital that the child is allowed to talk </w:t>
      </w:r>
      <w:r w:rsidR="00B83516" w:rsidRPr="00C55210">
        <w:rPr>
          <w:rFonts w:ascii="Century Gothic" w:eastAsia="Times New Roman" w:hAnsi="Century Gothic" w:cs="Times New Roman"/>
          <w:sz w:val="24"/>
          <w:szCs w:val="24"/>
        </w:rPr>
        <w:t>openly,</w:t>
      </w:r>
      <w:r w:rsidRPr="00C55210">
        <w:rPr>
          <w:rFonts w:ascii="Century Gothic" w:eastAsia="Times New Roman" w:hAnsi="Century Gothic" w:cs="Times New Roman"/>
          <w:sz w:val="24"/>
          <w:szCs w:val="24"/>
        </w:rPr>
        <w:t xml:space="preserve"> and disclosure is not </w:t>
      </w:r>
      <w:r w:rsidR="00204CAC" w:rsidRPr="00C55210">
        <w:rPr>
          <w:rFonts w:ascii="Century Gothic" w:eastAsia="Times New Roman" w:hAnsi="Century Gothic" w:cs="Times New Roman"/>
          <w:sz w:val="24"/>
          <w:szCs w:val="24"/>
        </w:rPr>
        <w:t>forced,</w:t>
      </w:r>
      <w:r w:rsidRPr="00C55210">
        <w:rPr>
          <w:rFonts w:ascii="Century Gothic" w:eastAsia="Times New Roman" w:hAnsi="Century Gothic" w:cs="Times New Roman"/>
          <w:sz w:val="24"/>
          <w:szCs w:val="24"/>
        </w:rPr>
        <w:t xml:space="preserve"> or words put into the child’s mouth</w:t>
      </w:r>
      <w:r w:rsidR="007D2ADA">
        <w:rPr>
          <w:rFonts w:ascii="Century Gothic" w:eastAsia="Times New Roman" w:hAnsi="Century Gothic" w:cs="Times New Roman"/>
          <w:sz w:val="24"/>
          <w:szCs w:val="24"/>
        </w:rPr>
        <w:t>, therefore leading questions should not be asked. All information exchanged needs to be done so a</w:t>
      </w:r>
      <w:r w:rsidRPr="00C55210">
        <w:rPr>
          <w:rFonts w:ascii="Century Gothic" w:eastAsia="Times New Roman" w:hAnsi="Century Gothic" w:cs="Times New Roman"/>
          <w:sz w:val="24"/>
          <w:szCs w:val="24"/>
        </w:rPr>
        <w:t>s soon as possible after the disclosure</w:t>
      </w:r>
      <w:r w:rsidR="007D2ADA">
        <w:rPr>
          <w:rFonts w:ascii="Century Gothic" w:eastAsia="Times New Roman" w:hAnsi="Century Gothic" w:cs="Times New Roman"/>
          <w:sz w:val="24"/>
          <w:szCs w:val="24"/>
        </w:rPr>
        <w:t xml:space="preserve"> to ensure that</w:t>
      </w:r>
      <w:r w:rsidRPr="00C55210">
        <w:rPr>
          <w:rFonts w:ascii="Century Gothic" w:eastAsia="Times New Roman" w:hAnsi="Century Gothic" w:cs="Times New Roman"/>
          <w:sz w:val="24"/>
          <w:szCs w:val="24"/>
        </w:rPr>
        <w:t xml:space="preserve"> details </w:t>
      </w:r>
      <w:r w:rsidR="007D2ADA">
        <w:rPr>
          <w:rFonts w:ascii="Century Gothic" w:eastAsia="Times New Roman" w:hAnsi="Century Gothic" w:cs="Times New Roman"/>
          <w:sz w:val="24"/>
          <w:szCs w:val="24"/>
        </w:rPr>
        <w:t>are</w:t>
      </w:r>
      <w:r w:rsidRPr="00C55210">
        <w:rPr>
          <w:rFonts w:ascii="Century Gothic" w:eastAsia="Times New Roman" w:hAnsi="Century Gothic" w:cs="Times New Roman"/>
          <w:sz w:val="24"/>
          <w:szCs w:val="24"/>
        </w:rPr>
        <w:t xml:space="preserve"> logged accurately. </w:t>
      </w:r>
    </w:p>
    <w:p w14:paraId="607F3301"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0AD4A241"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It may be thought necessary that through discussion with all concerned the matter needs to be raised with the </w:t>
      </w:r>
      <w:r w:rsidR="00204CAC">
        <w:rPr>
          <w:rFonts w:ascii="Century Gothic" w:eastAsia="Times New Roman" w:hAnsi="Century Gothic" w:cs="Times New Roman"/>
          <w:sz w:val="24"/>
          <w:szCs w:val="24"/>
        </w:rPr>
        <w:t xml:space="preserve">appropriate </w:t>
      </w:r>
      <w:r w:rsidRPr="00C55210">
        <w:rPr>
          <w:rFonts w:ascii="Century Gothic" w:eastAsia="Times New Roman" w:hAnsi="Century Gothic" w:cs="Times New Roman"/>
          <w:sz w:val="24"/>
          <w:szCs w:val="24"/>
        </w:rPr>
        <w:t>local authority children’s team and Ofsted, and/or a</w:t>
      </w:r>
      <w:r w:rsidR="002A4C42">
        <w:rPr>
          <w:rFonts w:ascii="Century Gothic" w:eastAsia="Times New Roman" w:hAnsi="Century Gothic" w:cs="Times New Roman"/>
          <w:sz w:val="24"/>
          <w:szCs w:val="24"/>
        </w:rPr>
        <w:t xml:space="preserve"> MARF</w:t>
      </w:r>
      <w:r w:rsidRPr="00C55210">
        <w:rPr>
          <w:rFonts w:ascii="Century Gothic" w:eastAsia="Times New Roman" w:hAnsi="Century Gothic" w:cs="Times New Roman"/>
          <w:sz w:val="24"/>
          <w:szCs w:val="24"/>
        </w:rPr>
        <w:t xml:space="preserve"> needs to be initiated. Staff involved may be asked to supply details of any information/concerns they have </w:t>
      </w:r>
      <w:r w:rsidR="00204CAC" w:rsidRPr="00C55210">
        <w:rPr>
          <w:rFonts w:ascii="Century Gothic" w:eastAsia="Times New Roman" w:hAnsi="Century Gothic" w:cs="Times New Roman"/>
          <w:sz w:val="24"/>
          <w:szCs w:val="24"/>
        </w:rPr>
        <w:t>about</w:t>
      </w:r>
      <w:r w:rsidRPr="00C55210">
        <w:rPr>
          <w:rFonts w:ascii="Century Gothic" w:eastAsia="Times New Roman" w:hAnsi="Century Gothic" w:cs="Times New Roman"/>
          <w:sz w:val="24"/>
          <w:szCs w:val="24"/>
        </w:rPr>
        <w:t xml:space="preserve"> a child. The nursery expects all members of staff to co-operate with the local authority children’s </w:t>
      </w:r>
      <w:r w:rsidR="00204CAC">
        <w:rPr>
          <w:rFonts w:ascii="Century Gothic" w:eastAsia="Times New Roman" w:hAnsi="Century Gothic" w:cs="Times New Roman"/>
          <w:sz w:val="24"/>
          <w:szCs w:val="24"/>
        </w:rPr>
        <w:t>teams</w:t>
      </w:r>
      <w:r w:rsidRPr="00C55210">
        <w:rPr>
          <w:rFonts w:ascii="Century Gothic" w:eastAsia="Times New Roman" w:hAnsi="Century Gothic" w:cs="Times New Roman"/>
          <w:sz w:val="24"/>
          <w:szCs w:val="24"/>
        </w:rPr>
        <w:t>, police, and Ofsted in any way necessary to ensure the safety of the children.</w:t>
      </w:r>
    </w:p>
    <w:p w14:paraId="1A6158E1"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239B6B3C"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Staff must not make any comments either publicly or in private about a parent’s or </w:t>
      </w:r>
      <w:r w:rsidR="00B83516" w:rsidRPr="00C55210">
        <w:rPr>
          <w:rFonts w:ascii="Century Gothic" w:eastAsia="Times New Roman" w:hAnsi="Century Gothic" w:cs="Times New Roman"/>
          <w:sz w:val="24"/>
          <w:szCs w:val="24"/>
        </w:rPr>
        <w:t>staff</w:t>
      </w:r>
      <w:r w:rsidRPr="00C55210">
        <w:rPr>
          <w:rFonts w:ascii="Century Gothic" w:eastAsia="Times New Roman" w:hAnsi="Century Gothic" w:cs="Times New Roman"/>
          <w:sz w:val="24"/>
          <w:szCs w:val="24"/>
        </w:rPr>
        <w:t xml:space="preserve"> supposed or actual behaviour.  </w:t>
      </w:r>
    </w:p>
    <w:p w14:paraId="1C6D98D1"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338C505C"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 xml:space="preserve">Physical abuse </w:t>
      </w:r>
    </w:p>
    <w:p w14:paraId="28F3A95F" w14:textId="5539D70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Action needs to be taken if staff have reason to believe that there has been a physical injury to a child, including deliberate poisoning, where there is definite knowledge, or</w:t>
      </w:r>
      <w:r w:rsidR="00F97E5F">
        <w:rPr>
          <w:rFonts w:ascii="Century Gothic" w:eastAsia="Times New Roman" w:hAnsi="Century Gothic" w:cs="Times New Roman"/>
          <w:sz w:val="24"/>
          <w:szCs w:val="24"/>
        </w:rPr>
        <w:t xml:space="preserve"> </w:t>
      </w:r>
      <w:r w:rsidRPr="00C55210">
        <w:rPr>
          <w:rFonts w:ascii="Century Gothic" w:eastAsia="Times New Roman" w:hAnsi="Century Gothic" w:cs="Times New Roman"/>
          <w:sz w:val="24"/>
          <w:szCs w:val="24"/>
        </w:rPr>
        <w:t xml:space="preserve">reasonable suspicion that the injury was inflicted or knowingly not prevented. These symptoms may include bruising or injuries in an area that is not usual for a child, e.g. parts of the arms and legs, back, wrists, ankles and face. </w:t>
      </w:r>
    </w:p>
    <w:p w14:paraId="26B57416"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1A3329EA"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Many children will have cuts and grazes from normal childhood injuries. These should also be logged and discussed with the nursery manager or room leader. </w:t>
      </w:r>
    </w:p>
    <w:p w14:paraId="37DBB925"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035A90B2"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Children and babies may be abused physically through shaking or throwing. Other injuries may include burns or scalds. These are not usual childhood injuries and should always be logged and discussed with the nursery manager.</w:t>
      </w:r>
    </w:p>
    <w:p w14:paraId="446D9E62"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3C61E567"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Female genital mutilation</w:t>
      </w:r>
    </w:p>
    <w:p w14:paraId="735E2272" w14:textId="5BEB4C52" w:rsidR="00B61BDF" w:rsidRDefault="004D5EAD" w:rsidP="004D5EAD">
      <w:pPr>
        <w:keepNext/>
        <w:spacing w:after="0" w:line="240" w:lineRule="auto"/>
        <w:jc w:val="both"/>
        <w:rPr>
          <w:rFonts w:ascii="Century Gothic" w:eastAsia="Times New Roman" w:hAnsi="Century Gothic" w:cs="Arial"/>
          <w:sz w:val="24"/>
          <w:szCs w:val="24"/>
        </w:rPr>
      </w:pPr>
      <w:r w:rsidRPr="00C55210">
        <w:rPr>
          <w:rFonts w:ascii="Century Gothic" w:eastAsia="Times New Roman" w:hAnsi="Century Gothic" w:cs="Arial"/>
          <w:sz w:val="24"/>
          <w:szCs w:val="24"/>
        </w:rPr>
        <w:t xml:space="preserve">This type of physical abuse is practised as a cultural ritual by certain ethnic groups and there is now more awareness of its prevalence in some communities in England including its effect on the child and any other siblings involved. Symptoms may include bleeding, painful areas, and acute urinary retention, urinary infection, wound infection, septicaemia, and incontinence, vaginal and pelvic infections with depression and post-traumatic stress disorder as physiological concerns. If you have concerns about a child in this area, you should contact children’s social care team in the same way as other types of physical abuse. </w:t>
      </w:r>
      <w:r w:rsidR="00B61BDF">
        <w:rPr>
          <w:rFonts w:ascii="Century Gothic" w:eastAsia="Times New Roman" w:hAnsi="Century Gothic" w:cs="Arial"/>
          <w:sz w:val="24"/>
          <w:szCs w:val="24"/>
        </w:rPr>
        <w:t>If it has been discovered that an act of Female Genital Mutilation appears to have been carried out on a girl under the age of 18, this must be reported to the police.</w:t>
      </w:r>
    </w:p>
    <w:p w14:paraId="12AA650E" w14:textId="7D5C6067" w:rsidR="00941D27" w:rsidRPr="00941D27" w:rsidRDefault="00941D27" w:rsidP="004D5EAD">
      <w:pPr>
        <w:keepNext/>
        <w:spacing w:after="0" w:line="240" w:lineRule="auto"/>
        <w:jc w:val="both"/>
        <w:rPr>
          <w:rFonts w:ascii="Century Gothic" w:eastAsia="Times New Roman" w:hAnsi="Century Gothic" w:cs="Arial"/>
          <w:sz w:val="24"/>
          <w:szCs w:val="24"/>
        </w:rPr>
      </w:pPr>
      <w:r w:rsidRPr="00941D27">
        <w:rPr>
          <w:rFonts w:ascii="Century Gothic" w:eastAsia="Times New Roman" w:hAnsi="Century Gothic" w:cs="Arial"/>
          <w:b/>
          <w:sz w:val="24"/>
          <w:szCs w:val="24"/>
        </w:rPr>
        <w:t xml:space="preserve">All staff will complete online FMG training as part of their induction before starting work with the children. </w:t>
      </w:r>
    </w:p>
    <w:p w14:paraId="2DF38C40"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p>
    <w:p w14:paraId="735835A2"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Fabricated illness</w:t>
      </w:r>
    </w:p>
    <w:p w14:paraId="1A0E8582" w14:textId="77777777" w:rsidR="00084AE3" w:rsidRDefault="00084AE3" w:rsidP="004D5EAD">
      <w:pPr>
        <w:spacing w:after="0" w:line="240" w:lineRule="auto"/>
        <w:jc w:val="both"/>
        <w:rPr>
          <w:rFonts w:ascii="Century Gothic" w:eastAsia="Times New Roman" w:hAnsi="Century Gothic" w:cs="Times New Roman"/>
          <w:sz w:val="24"/>
          <w:szCs w:val="24"/>
        </w:rPr>
      </w:pPr>
    </w:p>
    <w:p w14:paraId="3A24973B" w14:textId="77777777" w:rsidR="004D5EAD"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This is also a type of physical abuse. This is where a child is presented with an illness that is fabricated by the adult carer. The carer may seek out unnecessary medical treatment or </w:t>
      </w:r>
      <w:r w:rsidRPr="00C55210">
        <w:rPr>
          <w:rFonts w:ascii="Century Gothic" w:eastAsia="Times New Roman" w:hAnsi="Century Gothic" w:cs="Times New Roman"/>
          <w:sz w:val="24"/>
          <w:szCs w:val="24"/>
        </w:rPr>
        <w:lastRenderedPageBreak/>
        <w:t xml:space="preserve">investigation. The signs may include a carer exaggerating a real illness or symptoms, complete fabrication of symptoms or inducing physical illness, e.g. through poisoning, starvation, inappropriate diet. This may also be presented through false allegations of abuse or encouraging the child to appear disabled or ill to obtain unnecessary treatment or specialist support. </w:t>
      </w:r>
    </w:p>
    <w:p w14:paraId="28CA8575" w14:textId="77777777" w:rsidR="002A4C42" w:rsidRDefault="002A4C42" w:rsidP="004D5EAD">
      <w:pPr>
        <w:spacing w:after="0" w:line="240" w:lineRule="auto"/>
        <w:jc w:val="both"/>
        <w:rPr>
          <w:rFonts w:ascii="Century Gothic" w:eastAsia="Times New Roman" w:hAnsi="Century Gothic" w:cs="Times New Roman"/>
          <w:sz w:val="24"/>
          <w:szCs w:val="24"/>
        </w:rPr>
      </w:pPr>
    </w:p>
    <w:p w14:paraId="7C6E96DE" w14:textId="77777777" w:rsidR="002A4C42" w:rsidRDefault="002A4C42" w:rsidP="004D5EAD">
      <w:pPr>
        <w:spacing w:after="0" w:line="240" w:lineRule="auto"/>
        <w:jc w:val="both"/>
        <w:rPr>
          <w:rFonts w:ascii="Century Gothic" w:eastAsia="Times New Roman" w:hAnsi="Century Gothic" w:cs="Times New Roman"/>
          <w:b/>
          <w:sz w:val="24"/>
          <w:szCs w:val="24"/>
        </w:rPr>
      </w:pPr>
      <w:r w:rsidRPr="002A4C42">
        <w:rPr>
          <w:rFonts w:ascii="Century Gothic" w:eastAsia="Times New Roman" w:hAnsi="Century Gothic" w:cs="Times New Roman"/>
          <w:b/>
          <w:sz w:val="24"/>
          <w:szCs w:val="24"/>
        </w:rPr>
        <w:t>Breast ironing</w:t>
      </w:r>
    </w:p>
    <w:p w14:paraId="399EB9C9" w14:textId="77777777" w:rsidR="002A4C42" w:rsidRPr="002A4C42" w:rsidRDefault="002A4C42" w:rsidP="004D5EAD">
      <w:pPr>
        <w:spacing w:after="0" w:line="240" w:lineRule="auto"/>
        <w:jc w:val="both"/>
        <w:rPr>
          <w:rFonts w:ascii="Century Gothic" w:eastAsia="Times New Roman" w:hAnsi="Century Gothic" w:cs="Times New Roman"/>
          <w:b/>
          <w:sz w:val="24"/>
          <w:szCs w:val="24"/>
        </w:rPr>
      </w:pPr>
    </w:p>
    <w:p w14:paraId="194A26AB" w14:textId="77777777" w:rsidR="002A4C42" w:rsidRDefault="002A4C42" w:rsidP="002A4C42">
      <w:pPr>
        <w:spacing w:after="0" w:line="240" w:lineRule="auto"/>
        <w:jc w:val="both"/>
        <w:rPr>
          <w:rFonts w:ascii="Century Gothic" w:eastAsia="Times New Roman" w:hAnsi="Century Gothic" w:cs="Times New Roman"/>
          <w:sz w:val="24"/>
          <w:szCs w:val="24"/>
          <w:lang w:val="en-US"/>
        </w:rPr>
      </w:pPr>
      <w:r w:rsidRPr="002A4C42">
        <w:rPr>
          <w:rFonts w:ascii="Century Gothic" w:eastAsia="Times New Roman" w:hAnsi="Century Gothic" w:cs="Times New Roman"/>
          <w:sz w:val="24"/>
          <w:szCs w:val="24"/>
          <w:lang w:val="en-US"/>
        </w:rPr>
        <w:t>Breast Ironing, also known as “breast flattening” is the process whereby young pubescent girls breasts are ironed, massaged and/or pounded down through use of hard or heated objects. This is done in order for the breasts to disappear or delay the development of the breasts entirely. It is believed that by carrying out this act, young girls will be protected from harassment, rape, abduction and early forced marriage and therefore kept in education.</w:t>
      </w:r>
    </w:p>
    <w:p w14:paraId="4CBA2F02" w14:textId="77777777" w:rsidR="002A4C42" w:rsidRPr="002A4C42" w:rsidRDefault="002A4C42" w:rsidP="002A4C42">
      <w:pPr>
        <w:spacing w:after="0" w:line="240" w:lineRule="auto"/>
        <w:jc w:val="both"/>
        <w:rPr>
          <w:rFonts w:ascii="Century Gothic" w:eastAsia="Times New Roman" w:hAnsi="Century Gothic" w:cs="Times New Roman"/>
          <w:sz w:val="24"/>
          <w:szCs w:val="24"/>
          <w:lang w:val="en-US"/>
        </w:rPr>
      </w:pPr>
    </w:p>
    <w:p w14:paraId="1DAA451B" w14:textId="77777777" w:rsidR="002A4C42" w:rsidRDefault="002A4C42" w:rsidP="002A4C42">
      <w:pPr>
        <w:spacing w:after="0" w:line="240" w:lineRule="auto"/>
        <w:jc w:val="both"/>
        <w:rPr>
          <w:rFonts w:ascii="Century Gothic" w:eastAsia="Times New Roman" w:hAnsi="Century Gothic" w:cs="Times New Roman"/>
          <w:sz w:val="24"/>
          <w:szCs w:val="24"/>
          <w:lang w:val="en-US"/>
        </w:rPr>
      </w:pPr>
      <w:r w:rsidRPr="002A4C42">
        <w:rPr>
          <w:rFonts w:ascii="Century Gothic" w:eastAsia="Times New Roman" w:hAnsi="Century Gothic" w:cs="Times New Roman"/>
          <w:sz w:val="24"/>
          <w:szCs w:val="24"/>
          <w:lang w:val="en-US"/>
        </w:rPr>
        <w:t xml:space="preserve">Breast ironing is </w:t>
      </w:r>
      <w:proofErr w:type="spellStart"/>
      <w:r w:rsidRPr="002A4C42">
        <w:rPr>
          <w:rFonts w:ascii="Century Gothic" w:eastAsia="Times New Roman" w:hAnsi="Century Gothic" w:cs="Times New Roman"/>
          <w:sz w:val="24"/>
          <w:szCs w:val="24"/>
          <w:lang w:val="en-US"/>
        </w:rPr>
        <w:t>practi</w:t>
      </w:r>
      <w:r>
        <w:rPr>
          <w:rFonts w:ascii="Century Gothic" w:eastAsia="Times New Roman" w:hAnsi="Century Gothic" w:cs="Times New Roman"/>
          <w:sz w:val="24"/>
          <w:szCs w:val="24"/>
          <w:lang w:val="en-US"/>
        </w:rPr>
        <w:t>s</w:t>
      </w:r>
      <w:r w:rsidRPr="002A4C42">
        <w:rPr>
          <w:rFonts w:ascii="Century Gothic" w:eastAsia="Times New Roman" w:hAnsi="Century Gothic" w:cs="Times New Roman"/>
          <w:sz w:val="24"/>
          <w:szCs w:val="24"/>
          <w:lang w:val="en-US"/>
        </w:rPr>
        <w:t>ed</w:t>
      </w:r>
      <w:proofErr w:type="spellEnd"/>
      <w:r w:rsidRPr="002A4C42">
        <w:rPr>
          <w:rFonts w:ascii="Century Gothic" w:eastAsia="Times New Roman" w:hAnsi="Century Gothic" w:cs="Times New Roman"/>
          <w:sz w:val="24"/>
          <w:szCs w:val="24"/>
          <w:lang w:val="en-US"/>
        </w:rPr>
        <w:t xml:space="preserve"> in some African countries, notably Cameroon. Girls aged between 9 and 15 have hot pestles, stones or other implements rubbed on their developing breast to stop them growing further. In the vast majority of cases breast ironing is carried out by mothers or grandmothers and the men in the family are unaware.</w:t>
      </w:r>
      <w:r>
        <w:rPr>
          <w:rFonts w:ascii="Century Gothic" w:eastAsia="Times New Roman" w:hAnsi="Century Gothic" w:cs="Times New Roman"/>
          <w:sz w:val="24"/>
          <w:szCs w:val="24"/>
          <w:lang w:val="en-US"/>
        </w:rPr>
        <w:t xml:space="preserve"> </w:t>
      </w:r>
      <w:r w:rsidRPr="002A4C42">
        <w:rPr>
          <w:rFonts w:ascii="Century Gothic" w:eastAsia="Times New Roman" w:hAnsi="Century Gothic" w:cs="Times New Roman"/>
          <w:sz w:val="24"/>
          <w:szCs w:val="24"/>
          <w:lang w:val="en-US"/>
        </w:rPr>
        <w:t>Estimated range between 25% and 50% of girls in Cameroon are affected by breast ironing, affecting up to 3.8 million women across Africa.</w:t>
      </w:r>
      <w:r>
        <w:rPr>
          <w:rFonts w:ascii="Century Gothic" w:eastAsia="Times New Roman" w:hAnsi="Century Gothic" w:cs="Times New Roman"/>
          <w:sz w:val="24"/>
          <w:szCs w:val="24"/>
          <w:lang w:val="en-US"/>
        </w:rPr>
        <w:t xml:space="preserve"> </w:t>
      </w:r>
      <w:r w:rsidRPr="002A4C42">
        <w:rPr>
          <w:rFonts w:ascii="Century Gothic" w:eastAsia="Times New Roman" w:hAnsi="Century Gothic" w:cs="Times New Roman"/>
          <w:sz w:val="24"/>
          <w:szCs w:val="24"/>
          <w:lang w:val="en-US"/>
        </w:rPr>
        <w:t>The United Nations (UN) states that breast ironing affects 3.8 million women around the world and has been identified as one of the five under-reported crimes relating to gender-based violence.</w:t>
      </w:r>
    </w:p>
    <w:p w14:paraId="2829ED6F" w14:textId="77777777" w:rsidR="002A4C42" w:rsidRPr="002A4C42" w:rsidRDefault="002A4C42" w:rsidP="002A4C42">
      <w:pPr>
        <w:spacing w:after="0" w:line="240" w:lineRule="auto"/>
        <w:jc w:val="both"/>
        <w:rPr>
          <w:rFonts w:ascii="Century Gothic" w:eastAsia="Times New Roman" w:hAnsi="Century Gothic" w:cs="Times New Roman"/>
          <w:b/>
          <w:sz w:val="24"/>
          <w:szCs w:val="24"/>
          <w:lang w:val="en-US"/>
        </w:rPr>
      </w:pPr>
    </w:p>
    <w:p w14:paraId="6B867FE2" w14:textId="77777777" w:rsidR="002A4C42" w:rsidRDefault="002A4C42" w:rsidP="002A4C42">
      <w:pPr>
        <w:spacing w:after="0" w:line="240" w:lineRule="auto"/>
        <w:jc w:val="both"/>
        <w:rPr>
          <w:rFonts w:ascii="Century Gothic" w:eastAsia="Times New Roman" w:hAnsi="Century Gothic" w:cs="Times New Roman"/>
          <w:sz w:val="24"/>
          <w:szCs w:val="24"/>
          <w:lang w:val="en-US"/>
        </w:rPr>
      </w:pPr>
      <w:r w:rsidRPr="002A4C42">
        <w:rPr>
          <w:rFonts w:ascii="Century Gothic" w:eastAsia="Times New Roman" w:hAnsi="Century Gothic" w:cs="Times New Roman"/>
          <w:sz w:val="24"/>
          <w:szCs w:val="24"/>
          <w:lang w:val="en-US"/>
        </w:rPr>
        <w:t>Breast ironing is a well-kept secret between the young girl and her mother/grandmother. Some indicators that a girl has undergone breast ironing are as follows:</w:t>
      </w:r>
    </w:p>
    <w:p w14:paraId="21E4E2A9" w14:textId="77777777" w:rsidR="002A4C42" w:rsidRPr="002A4C42" w:rsidRDefault="002A4C42" w:rsidP="002A4C42">
      <w:pPr>
        <w:pStyle w:val="ListParagraph"/>
        <w:numPr>
          <w:ilvl w:val="0"/>
          <w:numId w:val="13"/>
        </w:numPr>
        <w:spacing w:after="0" w:line="240" w:lineRule="auto"/>
        <w:jc w:val="both"/>
        <w:rPr>
          <w:rFonts w:ascii="Century Gothic" w:eastAsia="Times New Roman" w:hAnsi="Century Gothic" w:cs="Times New Roman"/>
          <w:sz w:val="24"/>
          <w:szCs w:val="24"/>
          <w:lang w:val="en-US"/>
        </w:rPr>
      </w:pPr>
      <w:r w:rsidRPr="002A4C42">
        <w:rPr>
          <w:rFonts w:ascii="Century Gothic" w:eastAsia="Times New Roman" w:hAnsi="Century Gothic" w:cs="Times New Roman"/>
          <w:sz w:val="24"/>
          <w:szCs w:val="24"/>
          <w:lang w:val="en-US"/>
        </w:rPr>
        <w:t xml:space="preserve">Unusual behavior after absence from school or college including depression, anxiety, aggression, withdrawn </w:t>
      </w:r>
      <w:proofErr w:type="spellStart"/>
      <w:r w:rsidRPr="002A4C42">
        <w:rPr>
          <w:rFonts w:ascii="Century Gothic" w:eastAsia="Times New Roman" w:hAnsi="Century Gothic" w:cs="Times New Roman"/>
          <w:sz w:val="24"/>
          <w:szCs w:val="24"/>
          <w:lang w:val="en-US"/>
        </w:rPr>
        <w:t>etc</w:t>
      </w:r>
      <w:proofErr w:type="spellEnd"/>
      <w:r w:rsidRPr="002A4C42">
        <w:rPr>
          <w:rFonts w:ascii="Century Gothic" w:eastAsia="Times New Roman" w:hAnsi="Century Gothic" w:cs="Times New Roman"/>
          <w:sz w:val="24"/>
          <w:szCs w:val="24"/>
          <w:lang w:val="en-US"/>
        </w:rPr>
        <w:t>;</w:t>
      </w:r>
    </w:p>
    <w:p w14:paraId="64D8340D" w14:textId="77777777" w:rsidR="002A4C42" w:rsidRPr="002A4C42" w:rsidRDefault="002A4C42" w:rsidP="002A4C42">
      <w:pPr>
        <w:pStyle w:val="ListParagraph"/>
        <w:numPr>
          <w:ilvl w:val="0"/>
          <w:numId w:val="13"/>
        </w:numPr>
        <w:spacing w:after="0" w:line="240" w:lineRule="auto"/>
        <w:jc w:val="both"/>
        <w:rPr>
          <w:rFonts w:ascii="Century Gothic" w:eastAsia="Times New Roman" w:hAnsi="Century Gothic" w:cs="Times New Roman"/>
          <w:sz w:val="24"/>
          <w:szCs w:val="24"/>
          <w:lang w:val="en-US"/>
        </w:rPr>
      </w:pPr>
      <w:r w:rsidRPr="002A4C42">
        <w:rPr>
          <w:rFonts w:ascii="Century Gothic" w:eastAsia="Times New Roman" w:hAnsi="Century Gothic" w:cs="Times New Roman"/>
          <w:sz w:val="24"/>
          <w:szCs w:val="24"/>
          <w:lang w:val="en-US"/>
        </w:rPr>
        <w:t>Reluctance in undergoing normal medical examinations;</w:t>
      </w:r>
    </w:p>
    <w:p w14:paraId="5551BB93" w14:textId="07AA302E" w:rsidR="002A4C42" w:rsidRPr="002A4C42" w:rsidRDefault="002A4C42" w:rsidP="002A4C42">
      <w:pPr>
        <w:pStyle w:val="ListParagraph"/>
        <w:numPr>
          <w:ilvl w:val="0"/>
          <w:numId w:val="13"/>
        </w:numPr>
        <w:spacing w:after="0" w:line="240" w:lineRule="auto"/>
        <w:jc w:val="both"/>
        <w:rPr>
          <w:rFonts w:ascii="Century Gothic" w:eastAsia="Times New Roman" w:hAnsi="Century Gothic" w:cs="Times New Roman"/>
          <w:sz w:val="24"/>
          <w:szCs w:val="24"/>
          <w:lang w:val="en-US"/>
        </w:rPr>
      </w:pPr>
      <w:r w:rsidRPr="002A4C42">
        <w:rPr>
          <w:rFonts w:ascii="Century Gothic" w:eastAsia="Times New Roman" w:hAnsi="Century Gothic" w:cs="Times New Roman"/>
          <w:sz w:val="24"/>
          <w:szCs w:val="24"/>
          <w:lang w:val="en-US"/>
        </w:rPr>
        <w:t xml:space="preserve">Some girls may ask for help, but may not be explicit about the problem due to embarrassment or </w:t>
      </w:r>
      <w:r w:rsidR="00B10C87">
        <w:rPr>
          <w:rFonts w:ascii="Century Gothic" w:eastAsia="Times New Roman" w:hAnsi="Century Gothic" w:cs="Times New Roman"/>
          <w:sz w:val="24"/>
          <w:szCs w:val="24"/>
          <w:lang w:val="en-US"/>
        </w:rPr>
        <w:t>f</w:t>
      </w:r>
      <w:r w:rsidRPr="002A4C42">
        <w:rPr>
          <w:rFonts w:ascii="Century Gothic" w:eastAsia="Times New Roman" w:hAnsi="Century Gothic" w:cs="Times New Roman"/>
          <w:sz w:val="24"/>
          <w:szCs w:val="24"/>
          <w:lang w:val="en-US"/>
        </w:rPr>
        <w:t>ear</w:t>
      </w:r>
    </w:p>
    <w:p w14:paraId="3B95E2F9" w14:textId="77777777" w:rsidR="002A4C42" w:rsidRPr="002A4C42" w:rsidRDefault="002A4C42" w:rsidP="002A4C42">
      <w:pPr>
        <w:pStyle w:val="ListParagraph"/>
        <w:numPr>
          <w:ilvl w:val="0"/>
          <w:numId w:val="13"/>
        </w:numPr>
        <w:spacing w:after="0" w:line="240" w:lineRule="auto"/>
        <w:jc w:val="both"/>
        <w:rPr>
          <w:rFonts w:ascii="Century Gothic" w:eastAsia="Times New Roman" w:hAnsi="Century Gothic" w:cs="Times New Roman"/>
          <w:sz w:val="24"/>
          <w:szCs w:val="24"/>
          <w:lang w:val="en-US"/>
        </w:rPr>
      </w:pPr>
      <w:r w:rsidRPr="002A4C42">
        <w:rPr>
          <w:rFonts w:ascii="Century Gothic" w:eastAsia="Times New Roman" w:hAnsi="Century Gothic" w:cs="Times New Roman"/>
          <w:sz w:val="24"/>
          <w:szCs w:val="24"/>
          <w:lang w:val="en-US"/>
        </w:rPr>
        <w:t>Fear of changing for physical activities due to scars showing or bandages being visible</w:t>
      </w:r>
    </w:p>
    <w:p w14:paraId="00314BDE" w14:textId="77777777" w:rsidR="002A4C42" w:rsidRPr="00C55210" w:rsidRDefault="002A4C42" w:rsidP="004D5EAD">
      <w:pPr>
        <w:spacing w:after="0" w:line="240" w:lineRule="auto"/>
        <w:jc w:val="both"/>
        <w:rPr>
          <w:rFonts w:ascii="Century Gothic" w:eastAsia="Times New Roman" w:hAnsi="Century Gothic" w:cs="Times New Roman"/>
          <w:sz w:val="24"/>
          <w:szCs w:val="24"/>
        </w:rPr>
      </w:pPr>
    </w:p>
    <w:p w14:paraId="7E383C37"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Procedure:</w:t>
      </w:r>
    </w:p>
    <w:p w14:paraId="4E6B0F81" w14:textId="77777777" w:rsidR="004D5EAD" w:rsidRPr="00C55210" w:rsidRDefault="004D5EAD" w:rsidP="00CD2C72">
      <w:pPr>
        <w:numPr>
          <w:ilvl w:val="0"/>
          <w:numId w:val="3"/>
        </w:numPr>
        <w:spacing w:after="0" w:line="240" w:lineRule="auto"/>
        <w:jc w:val="both"/>
        <w:rPr>
          <w:rFonts w:ascii="Century Gothic" w:eastAsia="Times New Roman" w:hAnsi="Century Gothic" w:cs="Times New Roman"/>
          <w:sz w:val="24"/>
          <w:szCs w:val="24"/>
        </w:rPr>
      </w:pPr>
      <w:bookmarkStart w:id="5" w:name="_Hlk137724753"/>
      <w:r w:rsidRPr="00C55210">
        <w:rPr>
          <w:rFonts w:ascii="Century Gothic" w:eastAsia="Times New Roman" w:hAnsi="Century Gothic" w:cs="Times New Roman"/>
          <w:sz w:val="24"/>
          <w:szCs w:val="24"/>
        </w:rPr>
        <w:t>All signs of marks/injuries on a child, when they come into nursery or occur during time at the nursery, will be recorded as soon as noticed by a staff member</w:t>
      </w:r>
    </w:p>
    <w:p w14:paraId="7C3EA3F2" w14:textId="77777777" w:rsidR="004D5EAD" w:rsidRPr="00C55210" w:rsidRDefault="004D5EAD" w:rsidP="00CD2C72">
      <w:pPr>
        <w:numPr>
          <w:ilvl w:val="0"/>
          <w:numId w:val="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incident will be discussed with the parent at the earliest opportunity, where felt appropriate </w:t>
      </w:r>
    </w:p>
    <w:p w14:paraId="0A248430" w14:textId="77777777" w:rsidR="004D5EAD" w:rsidRDefault="004D5EAD" w:rsidP="00CD2C72">
      <w:pPr>
        <w:numPr>
          <w:ilvl w:val="0"/>
          <w:numId w:val="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Such discussions will be </w:t>
      </w:r>
      <w:r w:rsidR="00D87460" w:rsidRPr="00C55210">
        <w:rPr>
          <w:rFonts w:ascii="Century Gothic" w:eastAsia="Times New Roman" w:hAnsi="Century Gothic" w:cs="Times New Roman"/>
          <w:sz w:val="24"/>
          <w:szCs w:val="24"/>
        </w:rPr>
        <w:t>recorded,</w:t>
      </w:r>
      <w:r w:rsidRPr="00C55210">
        <w:rPr>
          <w:rFonts w:ascii="Century Gothic" w:eastAsia="Times New Roman" w:hAnsi="Century Gothic" w:cs="Times New Roman"/>
          <w:sz w:val="24"/>
          <w:szCs w:val="24"/>
        </w:rPr>
        <w:t xml:space="preserve"> and the parent will have access to such records</w:t>
      </w:r>
    </w:p>
    <w:p w14:paraId="35EFCFEC" w14:textId="77777777" w:rsidR="00FF74EC" w:rsidRPr="00FF74EC" w:rsidRDefault="00FF74EC" w:rsidP="00FF74EC">
      <w:pPr>
        <w:numPr>
          <w:ilvl w:val="0"/>
          <w:numId w:val="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 </w:t>
      </w:r>
      <w:r>
        <w:rPr>
          <w:rFonts w:ascii="Century Gothic" w:eastAsia="Times New Roman" w:hAnsi="Century Gothic" w:cs="Times New Roman"/>
          <w:sz w:val="24"/>
          <w:szCs w:val="24"/>
        </w:rPr>
        <w:t xml:space="preserve">multi-agency referral form (MARF) </w:t>
      </w:r>
      <w:r w:rsidRPr="00C55210">
        <w:rPr>
          <w:rFonts w:ascii="Century Gothic" w:eastAsia="Times New Roman" w:hAnsi="Century Gothic" w:cs="Times New Roman"/>
          <w:sz w:val="24"/>
          <w:szCs w:val="24"/>
        </w:rPr>
        <w:t xml:space="preserve">form may need to be completed </w:t>
      </w:r>
    </w:p>
    <w:p w14:paraId="4C086A33" w14:textId="77777777" w:rsidR="004D5EAD" w:rsidRDefault="004D5EAD" w:rsidP="00CD2C72">
      <w:pPr>
        <w:numPr>
          <w:ilvl w:val="0"/>
          <w:numId w:val="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If there appear to be any queries regarding the injury, the local authority children’s social care team will be notified in line with procedures set out by the Local </w:t>
      </w:r>
      <w:r w:rsidR="00204CAC">
        <w:rPr>
          <w:rFonts w:ascii="Century Gothic" w:eastAsia="Times New Roman" w:hAnsi="Century Gothic" w:cs="Times New Roman"/>
          <w:sz w:val="24"/>
          <w:szCs w:val="24"/>
        </w:rPr>
        <w:t>safeguarding partners</w:t>
      </w:r>
      <w:r w:rsidRPr="00C55210">
        <w:rPr>
          <w:rFonts w:ascii="Century Gothic" w:eastAsia="Times New Roman" w:hAnsi="Century Gothic" w:cs="Times New Roman"/>
          <w:sz w:val="24"/>
          <w:szCs w:val="24"/>
        </w:rPr>
        <w:t xml:space="preserve">. </w:t>
      </w:r>
    </w:p>
    <w:bookmarkEnd w:id="5"/>
    <w:p w14:paraId="79DEFBB8" w14:textId="77777777" w:rsidR="00FF74EC" w:rsidRPr="00C55210" w:rsidRDefault="00FF74EC" w:rsidP="00FF74EC">
      <w:pPr>
        <w:spacing w:after="0" w:line="240" w:lineRule="auto"/>
        <w:ind w:left="720"/>
        <w:jc w:val="both"/>
        <w:rPr>
          <w:rFonts w:ascii="Century Gothic" w:eastAsia="Times New Roman" w:hAnsi="Century Gothic" w:cs="Times New Roman"/>
          <w:sz w:val="24"/>
          <w:szCs w:val="24"/>
        </w:rPr>
      </w:pPr>
    </w:p>
    <w:p w14:paraId="7A6BAFD6"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Sexual abuse</w:t>
      </w:r>
    </w:p>
    <w:p w14:paraId="10459776"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Action needs be taken under this heading if the staff member has witnessed occasion(s) where a child indicated sexual activity through words, play, drawing, had an excessive pre-occupation with sexual matters, or had an inappropriate knowledge of adult sexual </w:t>
      </w:r>
      <w:r w:rsidRPr="00C55210">
        <w:rPr>
          <w:rFonts w:ascii="Century Gothic" w:eastAsia="Times New Roman" w:hAnsi="Century Gothic" w:cs="Times New Roman"/>
          <w:sz w:val="24"/>
          <w:szCs w:val="24"/>
        </w:rPr>
        <w:lastRenderedPageBreak/>
        <w:t xml:space="preserve">behaviour or language. This may include acting out sexual activity on dolls/toys or in the role play area with their peers, drawing pictures that are inappropriate for a child, talking about sexual activities or using sexual language or words. The child may become worried when their clothes are removed, e.g. for nappy changes. </w:t>
      </w:r>
    </w:p>
    <w:p w14:paraId="58D040F0"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4858246F"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physical symptoms may include genital trauma, discharge, and bruises between the legs or signs of a sexually transmitted disease (STD). Emotional symptoms could include a distinct change in a child’s behaviour. They may be withdrawn or overly extroverted and outgoing. They may withdraw away from a particular adult and become distressed if they reach out for them, but they may also be particularly clingy to a potential abuser so all symptoms and signs should be looked at together and assessed as a whole. </w:t>
      </w:r>
    </w:p>
    <w:p w14:paraId="787A89B7"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1002380E"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Procedure:</w:t>
      </w:r>
    </w:p>
    <w:p w14:paraId="402D2D41" w14:textId="77777777" w:rsidR="004D5EAD" w:rsidRPr="00C55210" w:rsidRDefault="004D5EAD" w:rsidP="00CD2C72">
      <w:pPr>
        <w:numPr>
          <w:ilvl w:val="0"/>
          <w:numId w:val="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adult should reassure the child and listen without interrupting if the child wishes to talk</w:t>
      </w:r>
    </w:p>
    <w:p w14:paraId="202DEAFC" w14:textId="77777777" w:rsidR="004D5EAD" w:rsidRPr="00C55210" w:rsidRDefault="004D5EAD" w:rsidP="00CD2C72">
      <w:pPr>
        <w:numPr>
          <w:ilvl w:val="0"/>
          <w:numId w:val="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observed instances will be detailed in a confidential report </w:t>
      </w:r>
    </w:p>
    <w:p w14:paraId="1C9C8D41" w14:textId="77777777" w:rsidR="00FF74EC" w:rsidRPr="00FF74EC" w:rsidRDefault="004D5EAD" w:rsidP="00CD2C72">
      <w:pPr>
        <w:numPr>
          <w:ilvl w:val="0"/>
          <w:numId w:val="4"/>
        </w:numPr>
        <w:spacing w:after="0" w:line="240" w:lineRule="auto"/>
        <w:jc w:val="both"/>
        <w:rPr>
          <w:rFonts w:ascii="Century Gothic" w:eastAsia="Times New Roman" w:hAnsi="Century Gothic" w:cs="Arial"/>
          <w:sz w:val="24"/>
          <w:szCs w:val="24"/>
          <w:lang w:eastAsia="en-GB"/>
        </w:rPr>
      </w:pPr>
      <w:r w:rsidRPr="00C55210">
        <w:rPr>
          <w:rFonts w:ascii="Century Gothic" w:eastAsia="Times New Roman" w:hAnsi="Century Gothic" w:cs="Times New Roman"/>
          <w:sz w:val="24"/>
          <w:szCs w:val="24"/>
        </w:rPr>
        <w:t>The observed instances will be reported to the nursery manager</w:t>
      </w:r>
    </w:p>
    <w:p w14:paraId="3CE3C9EF" w14:textId="77777777" w:rsidR="004D5EAD" w:rsidRPr="00FF74EC" w:rsidRDefault="00FF74EC" w:rsidP="00FF74EC">
      <w:pPr>
        <w:numPr>
          <w:ilvl w:val="0"/>
          <w:numId w:val="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 </w:t>
      </w:r>
      <w:r>
        <w:rPr>
          <w:rFonts w:ascii="Century Gothic" w:eastAsia="Times New Roman" w:hAnsi="Century Gothic" w:cs="Times New Roman"/>
          <w:sz w:val="24"/>
          <w:szCs w:val="24"/>
        </w:rPr>
        <w:t xml:space="preserve">multi-agency referral form (MARF) </w:t>
      </w:r>
      <w:r w:rsidRPr="00C55210">
        <w:rPr>
          <w:rFonts w:ascii="Century Gothic" w:eastAsia="Times New Roman" w:hAnsi="Century Gothic" w:cs="Times New Roman"/>
          <w:sz w:val="24"/>
          <w:szCs w:val="24"/>
        </w:rPr>
        <w:t xml:space="preserve">form may need to be completed </w:t>
      </w:r>
      <w:r w:rsidR="004D5EAD" w:rsidRPr="00FF74EC">
        <w:rPr>
          <w:rFonts w:ascii="Century Gothic" w:eastAsia="Times New Roman" w:hAnsi="Century Gothic" w:cs="Times New Roman"/>
          <w:sz w:val="24"/>
          <w:szCs w:val="24"/>
        </w:rPr>
        <w:t xml:space="preserve"> </w:t>
      </w:r>
    </w:p>
    <w:p w14:paraId="09C6AF11" w14:textId="77777777" w:rsidR="004D5EAD" w:rsidRPr="00C55210" w:rsidRDefault="004D5EAD" w:rsidP="00CD2C72">
      <w:pPr>
        <w:numPr>
          <w:ilvl w:val="0"/>
          <w:numId w:val="4"/>
        </w:numPr>
        <w:spacing w:after="0" w:line="240" w:lineRule="auto"/>
        <w:jc w:val="both"/>
        <w:rPr>
          <w:rFonts w:ascii="Century Gothic" w:eastAsia="Times New Roman" w:hAnsi="Century Gothic" w:cs="Arial"/>
          <w:sz w:val="24"/>
          <w:szCs w:val="24"/>
          <w:lang w:eastAsia="en-GB"/>
        </w:rPr>
      </w:pPr>
      <w:r w:rsidRPr="00C55210">
        <w:rPr>
          <w:rFonts w:ascii="Century Gothic" w:eastAsia="Times New Roman" w:hAnsi="Century Gothic" w:cs="Times New Roman"/>
          <w:sz w:val="24"/>
          <w:szCs w:val="24"/>
        </w:rPr>
        <w:t xml:space="preserve">The matter will be referred to the </w:t>
      </w:r>
      <w:r w:rsidRPr="00C55210">
        <w:rPr>
          <w:rFonts w:ascii="Century Gothic" w:eastAsia="Times New Roman" w:hAnsi="Century Gothic" w:cs="Arial"/>
          <w:sz w:val="24"/>
          <w:szCs w:val="24"/>
          <w:lang w:eastAsia="en-GB"/>
        </w:rPr>
        <w:t>local authority children’s social care team</w:t>
      </w:r>
    </w:p>
    <w:p w14:paraId="2636DF77" w14:textId="77777777" w:rsidR="004D5EAD" w:rsidRPr="00C55210" w:rsidRDefault="004D5EAD" w:rsidP="00CD2C72">
      <w:pPr>
        <w:numPr>
          <w:ilvl w:val="0"/>
          <w:numId w:val="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 sensitive and confidential discussion will be held with the parents/carers of any other children party to inappropriate play.</w:t>
      </w:r>
    </w:p>
    <w:p w14:paraId="6706F84C" w14:textId="6A8D5EE7" w:rsidR="004D5EAD" w:rsidRPr="00B10C87" w:rsidRDefault="004D5EAD" w:rsidP="004D5EAD">
      <w:pPr>
        <w:numPr>
          <w:ilvl w:val="0"/>
          <w:numId w:val="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Concerns will not be discussed with the parents</w:t>
      </w:r>
      <w:r w:rsidR="00B10C87">
        <w:rPr>
          <w:rFonts w:ascii="Century Gothic" w:eastAsia="Times New Roman" w:hAnsi="Century Gothic" w:cs="Times New Roman"/>
          <w:sz w:val="24"/>
          <w:szCs w:val="24"/>
        </w:rPr>
        <w:t xml:space="preserve"> as this could lead to further consequences</w:t>
      </w:r>
    </w:p>
    <w:p w14:paraId="1170638A"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Emotional abuse</w:t>
      </w:r>
    </w:p>
    <w:p w14:paraId="1FA75623"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Action should be taken under this heading if the staff member has reason to believe that there is a severe, adverse effect on the behaviour and emotional development of a child, caused by persistent or severe ill treatment or rejection.</w:t>
      </w:r>
    </w:p>
    <w:p w14:paraId="71A04E9C"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2DF4A4F8"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This may include extremes of discipline where a child is shouted at or put down on a consistent basis, lack of emotional attachment by a parent, or it may include parents or carers placing inappropriate age or developmental expectations upon them. Emotional abuse may also be imposed through the child witnessing domestic abuse and alcohol and drug misuse by adults caring for them.  </w:t>
      </w:r>
    </w:p>
    <w:p w14:paraId="1D697FF5"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735EA6E1"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child is likely to show extremes of emotion with this type of abuse. This may include shying away from an adult who is abusing them, becoming withdrawn, aggressive or clingy </w:t>
      </w:r>
      <w:r w:rsidR="00B83516" w:rsidRPr="00C55210">
        <w:rPr>
          <w:rFonts w:ascii="Century Gothic" w:eastAsia="Times New Roman" w:hAnsi="Century Gothic" w:cs="Times New Roman"/>
          <w:sz w:val="24"/>
          <w:szCs w:val="24"/>
        </w:rPr>
        <w:t>to</w:t>
      </w:r>
      <w:r w:rsidRPr="00C55210">
        <w:rPr>
          <w:rFonts w:ascii="Century Gothic" w:eastAsia="Times New Roman" w:hAnsi="Century Gothic" w:cs="Times New Roman"/>
          <w:sz w:val="24"/>
          <w:szCs w:val="24"/>
        </w:rPr>
        <w:t xml:space="preserve"> receive their love and attention. This type of abuse is harder to identify as the child is not likely to show any physical signs. </w:t>
      </w:r>
    </w:p>
    <w:p w14:paraId="1134ED84"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3688AA75"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Procedure:</w:t>
      </w:r>
    </w:p>
    <w:p w14:paraId="34002B9D" w14:textId="77777777" w:rsidR="004D5EAD" w:rsidRPr="00C55210" w:rsidRDefault="004D5EAD" w:rsidP="00CD2C72">
      <w:pPr>
        <w:numPr>
          <w:ilvl w:val="0"/>
          <w:numId w:val="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concern should be discussed with the DS</w:t>
      </w:r>
      <w:r w:rsidR="00204CAC">
        <w:rPr>
          <w:rFonts w:ascii="Century Gothic" w:eastAsia="Times New Roman" w:hAnsi="Century Gothic" w:cs="Times New Roman"/>
          <w:sz w:val="24"/>
          <w:szCs w:val="24"/>
        </w:rPr>
        <w:t>GL</w:t>
      </w:r>
    </w:p>
    <w:p w14:paraId="0595E91A" w14:textId="77777777" w:rsidR="004D5EAD" w:rsidRPr="00C55210" w:rsidRDefault="004D5EAD" w:rsidP="00CD2C72">
      <w:pPr>
        <w:numPr>
          <w:ilvl w:val="0"/>
          <w:numId w:val="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concern will be discussed with the parent</w:t>
      </w:r>
    </w:p>
    <w:p w14:paraId="631C2D5C" w14:textId="77777777" w:rsidR="004D5EAD" w:rsidRPr="00C55210" w:rsidRDefault="004D5EAD" w:rsidP="00CD2C72">
      <w:pPr>
        <w:numPr>
          <w:ilvl w:val="0"/>
          <w:numId w:val="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Such discussions will be </w:t>
      </w:r>
      <w:r w:rsidR="00FF74EC" w:rsidRPr="00C55210">
        <w:rPr>
          <w:rFonts w:ascii="Century Gothic" w:eastAsia="Times New Roman" w:hAnsi="Century Gothic" w:cs="Times New Roman"/>
          <w:sz w:val="24"/>
          <w:szCs w:val="24"/>
        </w:rPr>
        <w:t>recorded,</w:t>
      </w:r>
      <w:r w:rsidRPr="00C55210">
        <w:rPr>
          <w:rFonts w:ascii="Century Gothic" w:eastAsia="Times New Roman" w:hAnsi="Century Gothic" w:cs="Times New Roman"/>
          <w:sz w:val="24"/>
          <w:szCs w:val="24"/>
        </w:rPr>
        <w:t xml:space="preserve"> and the parent will have access to such records</w:t>
      </w:r>
    </w:p>
    <w:p w14:paraId="4B0514FD" w14:textId="77777777" w:rsidR="004D5EAD" w:rsidRPr="00C55210" w:rsidRDefault="004D5EAD" w:rsidP="00CD2C72">
      <w:pPr>
        <w:numPr>
          <w:ilvl w:val="0"/>
          <w:numId w:val="5"/>
        </w:numPr>
        <w:spacing w:after="0" w:line="240" w:lineRule="auto"/>
        <w:jc w:val="both"/>
        <w:rPr>
          <w:rFonts w:ascii="Century Gothic" w:eastAsia="Times New Roman" w:hAnsi="Century Gothic" w:cs="Times New Roman"/>
          <w:sz w:val="24"/>
          <w:szCs w:val="24"/>
        </w:rPr>
      </w:pPr>
      <w:bookmarkStart w:id="6" w:name="_Hlk7356377"/>
      <w:r w:rsidRPr="00C55210">
        <w:rPr>
          <w:rFonts w:ascii="Century Gothic" w:eastAsia="Times New Roman" w:hAnsi="Century Gothic" w:cs="Times New Roman"/>
          <w:sz w:val="24"/>
          <w:szCs w:val="24"/>
        </w:rPr>
        <w:t xml:space="preserve">A </w:t>
      </w:r>
      <w:r w:rsidR="00FF74EC">
        <w:rPr>
          <w:rFonts w:ascii="Century Gothic" w:eastAsia="Times New Roman" w:hAnsi="Century Gothic" w:cs="Times New Roman"/>
          <w:sz w:val="24"/>
          <w:szCs w:val="24"/>
        </w:rPr>
        <w:t xml:space="preserve">multi-agency referral form (MARF) </w:t>
      </w:r>
      <w:r w:rsidRPr="00C55210">
        <w:rPr>
          <w:rFonts w:ascii="Century Gothic" w:eastAsia="Times New Roman" w:hAnsi="Century Gothic" w:cs="Times New Roman"/>
          <w:sz w:val="24"/>
          <w:szCs w:val="24"/>
        </w:rPr>
        <w:t xml:space="preserve">form may need to be completed </w:t>
      </w:r>
    </w:p>
    <w:bookmarkEnd w:id="6"/>
    <w:p w14:paraId="1D02FD56" w14:textId="77777777" w:rsidR="004D5EAD" w:rsidRPr="00C55210" w:rsidRDefault="004D5EAD" w:rsidP="00CD2C72">
      <w:pPr>
        <w:numPr>
          <w:ilvl w:val="0"/>
          <w:numId w:val="4"/>
        </w:numPr>
        <w:spacing w:after="0" w:line="240" w:lineRule="auto"/>
        <w:jc w:val="both"/>
        <w:rPr>
          <w:rFonts w:ascii="Century Gothic" w:eastAsia="Times New Roman" w:hAnsi="Century Gothic" w:cs="Arial"/>
          <w:sz w:val="24"/>
          <w:szCs w:val="24"/>
          <w:lang w:eastAsia="en-GB"/>
        </w:rPr>
      </w:pPr>
      <w:r w:rsidRPr="00C55210">
        <w:rPr>
          <w:rFonts w:ascii="Century Gothic" w:eastAsia="Times New Roman" w:hAnsi="Century Gothic" w:cs="Times New Roman"/>
          <w:sz w:val="24"/>
          <w:szCs w:val="24"/>
        </w:rPr>
        <w:t xml:space="preserve">If there appear to be any queries regarding the circumstances, the matter will be referred to the </w:t>
      </w:r>
      <w:r w:rsidRPr="00C55210">
        <w:rPr>
          <w:rFonts w:ascii="Century Gothic" w:eastAsia="Times New Roman" w:hAnsi="Century Gothic" w:cs="Arial"/>
          <w:sz w:val="24"/>
          <w:szCs w:val="24"/>
          <w:lang w:eastAsia="en-GB"/>
        </w:rPr>
        <w:t>local authority children’s social care team.</w:t>
      </w:r>
    </w:p>
    <w:p w14:paraId="16BD9467" w14:textId="77777777" w:rsidR="004D5EAD" w:rsidRPr="00C55210" w:rsidRDefault="004D5EAD" w:rsidP="004D5EAD">
      <w:pPr>
        <w:spacing w:after="0" w:line="240" w:lineRule="auto"/>
        <w:ind w:left="720"/>
        <w:jc w:val="both"/>
        <w:rPr>
          <w:rFonts w:ascii="Century Gothic" w:eastAsia="Times New Roman" w:hAnsi="Century Gothic" w:cs="Times New Roman"/>
          <w:sz w:val="24"/>
          <w:szCs w:val="24"/>
        </w:rPr>
      </w:pPr>
    </w:p>
    <w:p w14:paraId="01F2E3D3"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5E1AD62A"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lastRenderedPageBreak/>
        <w:t>Neglect</w:t>
      </w:r>
    </w:p>
    <w:p w14:paraId="4696F229"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Action should be taken under this heading if the staff member has reason to believe that there has been persistent or severe neglect of a child (for example, by exposure to any kind of danger, including cold, starvation or failure to seek medical treatment when required on behalf of the child), which results in serious impairment of the child's health or development, including failure to thrive.</w:t>
      </w:r>
    </w:p>
    <w:p w14:paraId="27D4E4C4"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2D58ECD3"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Signs may include a child persistently arriving at nursery unwashed or unkempt, wearing clothes that are too small (especially shoes that may restrict the child’s growth or hurt them), arriving at nursery in the same nappy they went home in or a child having an illness that is not being addressed by the parent. A child may also be persistently hungry if a parent is withholding food or not providing enough for a child’s needs. </w:t>
      </w:r>
    </w:p>
    <w:p w14:paraId="47822847"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67500C86" w14:textId="77777777" w:rsidR="004D5EAD" w:rsidRPr="0050108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Neglect may also be shown through emotional signs, e.g. a child may not be receiving the attention they need at home and may crave love and support at nursery. They may be clingy and emotional. In addition, neglect may occur through pregnancy as a result of maternal substance </w:t>
      </w:r>
      <w:r w:rsidRPr="00501080">
        <w:rPr>
          <w:rFonts w:ascii="Century Gothic" w:eastAsia="Times New Roman" w:hAnsi="Century Gothic" w:cs="Times New Roman"/>
          <w:sz w:val="24"/>
          <w:szCs w:val="24"/>
        </w:rPr>
        <w:t xml:space="preserve">abuse. </w:t>
      </w:r>
    </w:p>
    <w:p w14:paraId="04FD5DA1" w14:textId="77777777" w:rsidR="004D5EAD" w:rsidRPr="00501080" w:rsidRDefault="004D5EAD" w:rsidP="004D5EAD">
      <w:pPr>
        <w:spacing w:after="0" w:line="240" w:lineRule="auto"/>
        <w:jc w:val="both"/>
        <w:rPr>
          <w:rFonts w:ascii="Century Gothic" w:eastAsia="Times New Roman" w:hAnsi="Century Gothic" w:cs="Times New Roman"/>
          <w:sz w:val="24"/>
          <w:szCs w:val="24"/>
        </w:rPr>
      </w:pPr>
    </w:p>
    <w:p w14:paraId="06FDA104" w14:textId="77777777" w:rsidR="004D5EAD" w:rsidRPr="00501080" w:rsidRDefault="004D5EAD" w:rsidP="004D5EAD">
      <w:pPr>
        <w:keepNext/>
        <w:spacing w:after="0" w:line="240" w:lineRule="auto"/>
        <w:jc w:val="both"/>
        <w:rPr>
          <w:rFonts w:ascii="Century Gothic" w:eastAsia="Times New Roman" w:hAnsi="Century Gothic" w:cs="Arial"/>
          <w:b/>
          <w:sz w:val="24"/>
          <w:szCs w:val="24"/>
        </w:rPr>
      </w:pPr>
      <w:r w:rsidRPr="00501080">
        <w:rPr>
          <w:rFonts w:ascii="Century Gothic" w:eastAsia="Times New Roman" w:hAnsi="Century Gothic" w:cs="Arial"/>
          <w:b/>
          <w:sz w:val="24"/>
          <w:szCs w:val="24"/>
        </w:rPr>
        <w:t>Procedure:</w:t>
      </w:r>
    </w:p>
    <w:p w14:paraId="4B16BA6B" w14:textId="77777777" w:rsidR="004D5EAD" w:rsidRPr="00501080" w:rsidRDefault="004D5EAD" w:rsidP="00CD2C72">
      <w:pPr>
        <w:numPr>
          <w:ilvl w:val="0"/>
          <w:numId w:val="7"/>
        </w:numPr>
        <w:spacing w:after="0" w:line="240" w:lineRule="auto"/>
        <w:jc w:val="both"/>
        <w:rPr>
          <w:rFonts w:ascii="Century Gothic" w:eastAsia="Times New Roman" w:hAnsi="Century Gothic" w:cs="Times New Roman"/>
          <w:sz w:val="24"/>
          <w:szCs w:val="24"/>
        </w:rPr>
      </w:pPr>
      <w:r w:rsidRPr="00501080">
        <w:rPr>
          <w:rFonts w:ascii="Century Gothic" w:eastAsia="Times New Roman" w:hAnsi="Century Gothic" w:cs="Times New Roman"/>
          <w:sz w:val="24"/>
          <w:szCs w:val="24"/>
        </w:rPr>
        <w:t>The concern will be discussed with the parent</w:t>
      </w:r>
    </w:p>
    <w:p w14:paraId="41FA7BE7" w14:textId="77777777" w:rsidR="004D5EAD" w:rsidRPr="00501080" w:rsidRDefault="004D5EAD" w:rsidP="00CD2C72">
      <w:pPr>
        <w:numPr>
          <w:ilvl w:val="0"/>
          <w:numId w:val="7"/>
        </w:numPr>
        <w:spacing w:after="0" w:line="240" w:lineRule="auto"/>
        <w:jc w:val="both"/>
        <w:rPr>
          <w:rFonts w:ascii="Century Gothic" w:eastAsia="Times New Roman" w:hAnsi="Century Gothic" w:cs="Times New Roman"/>
          <w:sz w:val="24"/>
          <w:szCs w:val="24"/>
        </w:rPr>
      </w:pPr>
      <w:r w:rsidRPr="00501080">
        <w:rPr>
          <w:rFonts w:ascii="Century Gothic" w:eastAsia="Times New Roman" w:hAnsi="Century Gothic" w:cs="Times New Roman"/>
          <w:sz w:val="24"/>
          <w:szCs w:val="24"/>
        </w:rPr>
        <w:t xml:space="preserve">Such discussions will be </w:t>
      </w:r>
      <w:r w:rsidR="00941D27" w:rsidRPr="00501080">
        <w:rPr>
          <w:rFonts w:ascii="Century Gothic" w:eastAsia="Times New Roman" w:hAnsi="Century Gothic" w:cs="Times New Roman"/>
          <w:sz w:val="24"/>
          <w:szCs w:val="24"/>
        </w:rPr>
        <w:t>recorded,</w:t>
      </w:r>
      <w:r w:rsidRPr="00501080">
        <w:rPr>
          <w:rFonts w:ascii="Century Gothic" w:eastAsia="Times New Roman" w:hAnsi="Century Gothic" w:cs="Times New Roman"/>
          <w:sz w:val="24"/>
          <w:szCs w:val="24"/>
        </w:rPr>
        <w:t xml:space="preserve"> and the parent will have access to such records</w:t>
      </w:r>
    </w:p>
    <w:p w14:paraId="41702F60" w14:textId="77777777" w:rsidR="00FF74EC" w:rsidRPr="00501080" w:rsidRDefault="00FF74EC" w:rsidP="00FF74EC">
      <w:pPr>
        <w:numPr>
          <w:ilvl w:val="0"/>
          <w:numId w:val="7"/>
        </w:numPr>
        <w:spacing w:after="0" w:line="240" w:lineRule="auto"/>
        <w:jc w:val="both"/>
        <w:rPr>
          <w:rFonts w:ascii="Century Gothic" w:eastAsia="Times New Roman" w:hAnsi="Century Gothic" w:cs="Times New Roman"/>
          <w:sz w:val="24"/>
          <w:szCs w:val="24"/>
        </w:rPr>
      </w:pPr>
      <w:r w:rsidRPr="00501080">
        <w:rPr>
          <w:rFonts w:ascii="Century Gothic" w:eastAsia="Times New Roman" w:hAnsi="Century Gothic" w:cs="Times New Roman"/>
          <w:sz w:val="24"/>
          <w:szCs w:val="24"/>
        </w:rPr>
        <w:t xml:space="preserve">A multi-agency referral form (MARF) form may need to be completed </w:t>
      </w:r>
    </w:p>
    <w:p w14:paraId="07D64348" w14:textId="77777777" w:rsidR="004D5EAD" w:rsidRPr="00501080" w:rsidRDefault="004D5EAD" w:rsidP="00CD2C72">
      <w:pPr>
        <w:numPr>
          <w:ilvl w:val="0"/>
          <w:numId w:val="4"/>
        </w:numPr>
        <w:spacing w:after="0" w:line="240" w:lineRule="auto"/>
        <w:jc w:val="both"/>
        <w:rPr>
          <w:rFonts w:ascii="Century Gothic" w:eastAsia="Times New Roman" w:hAnsi="Century Gothic" w:cs="Times New Roman"/>
          <w:sz w:val="24"/>
          <w:szCs w:val="24"/>
        </w:rPr>
      </w:pPr>
      <w:r w:rsidRPr="00501080">
        <w:rPr>
          <w:rFonts w:ascii="Century Gothic" w:eastAsia="Times New Roman" w:hAnsi="Century Gothic" w:cs="Times New Roman"/>
          <w:sz w:val="24"/>
          <w:szCs w:val="24"/>
        </w:rPr>
        <w:t xml:space="preserve">If there appear to be any queries regarding the circumstances the </w:t>
      </w:r>
      <w:r w:rsidRPr="00501080">
        <w:rPr>
          <w:rFonts w:ascii="Century Gothic" w:eastAsia="Times New Roman" w:hAnsi="Century Gothic" w:cs="Arial"/>
          <w:sz w:val="24"/>
          <w:szCs w:val="24"/>
          <w:lang w:eastAsia="en-GB"/>
        </w:rPr>
        <w:t xml:space="preserve">local authority children’s social care team </w:t>
      </w:r>
      <w:r w:rsidRPr="00501080">
        <w:rPr>
          <w:rFonts w:ascii="Century Gothic" w:eastAsia="Times New Roman" w:hAnsi="Century Gothic" w:cs="Times New Roman"/>
          <w:sz w:val="24"/>
          <w:szCs w:val="24"/>
        </w:rPr>
        <w:t>will be notified.</w:t>
      </w:r>
    </w:p>
    <w:p w14:paraId="41DFC69F" w14:textId="77777777" w:rsidR="00F23C5B" w:rsidRPr="00501080" w:rsidRDefault="00F23C5B" w:rsidP="00F23C5B">
      <w:pPr>
        <w:spacing w:after="0" w:line="240" w:lineRule="auto"/>
        <w:jc w:val="both"/>
        <w:rPr>
          <w:rFonts w:ascii="Century Gothic" w:eastAsia="Times New Roman" w:hAnsi="Century Gothic" w:cs="Times New Roman"/>
          <w:sz w:val="24"/>
          <w:szCs w:val="24"/>
        </w:rPr>
      </w:pPr>
    </w:p>
    <w:p w14:paraId="633FA614" w14:textId="5191A437" w:rsidR="007D2ADA" w:rsidRPr="00501080" w:rsidRDefault="007D2ADA" w:rsidP="00F23C5B">
      <w:pPr>
        <w:spacing w:after="0" w:line="240" w:lineRule="auto"/>
        <w:jc w:val="both"/>
        <w:rPr>
          <w:rFonts w:ascii="Century Gothic" w:eastAsia="Times New Roman" w:hAnsi="Century Gothic" w:cs="Times New Roman"/>
          <w:b/>
          <w:bCs/>
          <w:sz w:val="24"/>
          <w:szCs w:val="24"/>
        </w:rPr>
      </w:pPr>
      <w:r w:rsidRPr="00501080">
        <w:rPr>
          <w:rFonts w:ascii="Century Gothic" w:eastAsia="Times New Roman" w:hAnsi="Century Gothic" w:cs="Times New Roman"/>
          <w:b/>
          <w:bCs/>
          <w:sz w:val="24"/>
          <w:szCs w:val="24"/>
        </w:rPr>
        <w:t>County Lines</w:t>
      </w:r>
    </w:p>
    <w:p w14:paraId="021D5869" w14:textId="4CB611F4" w:rsidR="007D2ADA" w:rsidRPr="00501080" w:rsidRDefault="007D2ADA" w:rsidP="00F23C5B">
      <w:pPr>
        <w:spacing w:after="0" w:line="240" w:lineRule="auto"/>
        <w:jc w:val="both"/>
        <w:rPr>
          <w:rFonts w:ascii="Century Gothic" w:eastAsia="Times New Roman" w:hAnsi="Century Gothic" w:cs="Times New Roman"/>
          <w:sz w:val="24"/>
          <w:szCs w:val="24"/>
        </w:rPr>
      </w:pPr>
      <w:r w:rsidRPr="00501080">
        <w:rPr>
          <w:rFonts w:ascii="Century Gothic" w:eastAsia="Times New Roman" w:hAnsi="Century Gothic" w:cs="Times New Roman"/>
          <w:sz w:val="24"/>
          <w:szCs w:val="24"/>
        </w:rPr>
        <w:t xml:space="preserve">County lines is a form of criminal exploitation. It is when criminals befriend children, </w:t>
      </w:r>
      <w:r w:rsidR="002F3D1E" w:rsidRPr="00501080">
        <w:rPr>
          <w:rFonts w:ascii="Century Gothic" w:eastAsia="Times New Roman" w:hAnsi="Century Gothic" w:cs="Times New Roman"/>
          <w:sz w:val="24"/>
          <w:szCs w:val="24"/>
        </w:rPr>
        <w:t>online</w:t>
      </w:r>
      <w:r w:rsidRPr="00501080">
        <w:rPr>
          <w:rFonts w:ascii="Century Gothic" w:eastAsia="Times New Roman" w:hAnsi="Century Gothic" w:cs="Times New Roman"/>
          <w:sz w:val="24"/>
          <w:szCs w:val="24"/>
        </w:rPr>
        <w:t xml:space="preserve"> of offline to then manipulate them into drug dealing. The 'lines' refer to mobile phones that are used to control a young person who is delivering drugs, often to towns outside their home county.</w:t>
      </w:r>
    </w:p>
    <w:p w14:paraId="2953C0A9" w14:textId="77777777" w:rsidR="007D2ADA" w:rsidRPr="00501080" w:rsidRDefault="007D2ADA" w:rsidP="00F23C5B">
      <w:pPr>
        <w:spacing w:after="0" w:line="240" w:lineRule="auto"/>
        <w:jc w:val="both"/>
        <w:rPr>
          <w:rFonts w:ascii="Century Gothic" w:eastAsia="Times New Roman" w:hAnsi="Century Gothic" w:cs="Times New Roman"/>
          <w:sz w:val="24"/>
          <w:szCs w:val="24"/>
        </w:rPr>
      </w:pPr>
    </w:p>
    <w:p w14:paraId="69C7F639" w14:textId="102C67D3" w:rsidR="00D02588" w:rsidRPr="00501080" w:rsidRDefault="00D02588" w:rsidP="00F23C5B">
      <w:pPr>
        <w:spacing w:after="0" w:line="240" w:lineRule="auto"/>
        <w:jc w:val="both"/>
        <w:rPr>
          <w:rFonts w:ascii="Century Gothic" w:eastAsia="Times New Roman" w:hAnsi="Century Gothic" w:cs="Times New Roman"/>
          <w:sz w:val="24"/>
          <w:szCs w:val="24"/>
        </w:rPr>
      </w:pPr>
      <w:r w:rsidRPr="00501080">
        <w:rPr>
          <w:rFonts w:ascii="Century Gothic" w:eastAsia="Times New Roman" w:hAnsi="Century Gothic" w:cs="Times New Roman"/>
          <w:sz w:val="24"/>
          <w:szCs w:val="24"/>
        </w:rPr>
        <w:t xml:space="preserve">Child criminal exploitation is common in county lines and occurs where an individual or group takes advantage of an imbalance of power to coerce, control, manipulate or deceive a child or young person under the age of 18. The victim may have been criminally exploited even if the activity appears consensual. </w:t>
      </w:r>
    </w:p>
    <w:p w14:paraId="43C3331D" w14:textId="77777777" w:rsidR="00D02588" w:rsidRPr="00501080" w:rsidRDefault="00D02588" w:rsidP="00F23C5B">
      <w:pPr>
        <w:spacing w:after="0" w:line="240" w:lineRule="auto"/>
        <w:jc w:val="both"/>
        <w:rPr>
          <w:rFonts w:ascii="Century Gothic" w:eastAsia="Times New Roman" w:hAnsi="Century Gothic" w:cs="Times New Roman"/>
          <w:sz w:val="24"/>
          <w:szCs w:val="24"/>
        </w:rPr>
      </w:pPr>
    </w:p>
    <w:p w14:paraId="6195CD2C" w14:textId="1B2E686A" w:rsidR="007D2ADA" w:rsidRPr="00501080" w:rsidRDefault="007D2ADA" w:rsidP="007D2ADA">
      <w:pPr>
        <w:spacing w:after="0" w:line="240" w:lineRule="auto"/>
        <w:jc w:val="both"/>
        <w:rPr>
          <w:rFonts w:ascii="Century Gothic" w:eastAsia="Times New Roman" w:hAnsi="Century Gothic" w:cs="Times New Roman"/>
          <w:b/>
          <w:bCs/>
          <w:sz w:val="24"/>
          <w:szCs w:val="24"/>
        </w:rPr>
      </w:pPr>
      <w:r w:rsidRPr="00501080">
        <w:rPr>
          <w:rFonts w:ascii="Century Gothic" w:eastAsia="Times New Roman" w:hAnsi="Century Gothic" w:cs="Times New Roman"/>
          <w:b/>
          <w:bCs/>
          <w:sz w:val="24"/>
          <w:szCs w:val="24"/>
        </w:rPr>
        <w:t>Procedure:</w:t>
      </w:r>
    </w:p>
    <w:p w14:paraId="2C22AA58" w14:textId="77777777" w:rsidR="007D2ADA" w:rsidRPr="00501080" w:rsidRDefault="007D2ADA" w:rsidP="007D2ADA">
      <w:pPr>
        <w:spacing w:after="0" w:line="240" w:lineRule="auto"/>
        <w:jc w:val="both"/>
        <w:rPr>
          <w:rFonts w:ascii="Century Gothic" w:eastAsia="Times New Roman" w:hAnsi="Century Gothic" w:cs="Times New Roman"/>
          <w:b/>
          <w:bCs/>
          <w:sz w:val="24"/>
          <w:szCs w:val="24"/>
        </w:rPr>
      </w:pPr>
    </w:p>
    <w:p w14:paraId="272A2ABE" w14:textId="6CAC6C9C" w:rsidR="007D2ADA" w:rsidRPr="00501080" w:rsidRDefault="007D2ADA" w:rsidP="007D2ADA">
      <w:pPr>
        <w:pStyle w:val="ListParagraph"/>
        <w:numPr>
          <w:ilvl w:val="0"/>
          <w:numId w:val="4"/>
        </w:numPr>
        <w:spacing w:after="0" w:line="240" w:lineRule="auto"/>
        <w:jc w:val="both"/>
        <w:rPr>
          <w:rFonts w:ascii="Century Gothic" w:eastAsia="Times New Roman" w:hAnsi="Century Gothic" w:cs="Times New Roman"/>
          <w:sz w:val="24"/>
          <w:szCs w:val="24"/>
        </w:rPr>
      </w:pPr>
      <w:r w:rsidRPr="00501080">
        <w:rPr>
          <w:rFonts w:ascii="Century Gothic" w:eastAsia="Times New Roman" w:hAnsi="Century Gothic" w:cs="Times New Roman"/>
          <w:sz w:val="24"/>
          <w:szCs w:val="24"/>
        </w:rPr>
        <w:t>If you have any suspicions regarding drug taking or the potential for county lines you should contact the police on 101 (or 999 if you feel someone is in imminent danger) and follow your safeguarding children procedures</w:t>
      </w:r>
      <w:r w:rsidR="00AD03A8" w:rsidRPr="00501080">
        <w:rPr>
          <w:rFonts w:ascii="Century Gothic" w:eastAsia="Times New Roman" w:hAnsi="Century Gothic" w:cs="Times New Roman"/>
          <w:sz w:val="24"/>
          <w:szCs w:val="24"/>
        </w:rPr>
        <w:t xml:space="preserve">. </w:t>
      </w:r>
    </w:p>
    <w:p w14:paraId="658C86A3" w14:textId="77777777" w:rsidR="00D02588" w:rsidRPr="00501080" w:rsidRDefault="00D02588" w:rsidP="00F23C5B">
      <w:pPr>
        <w:spacing w:after="0" w:line="240" w:lineRule="auto"/>
        <w:jc w:val="both"/>
        <w:rPr>
          <w:rFonts w:ascii="Century Gothic" w:eastAsia="Times New Roman" w:hAnsi="Century Gothic" w:cs="Times New Roman"/>
          <w:b/>
          <w:sz w:val="24"/>
          <w:szCs w:val="24"/>
        </w:rPr>
      </w:pPr>
    </w:p>
    <w:p w14:paraId="76BCD0DB" w14:textId="39130E76" w:rsidR="00D02588" w:rsidRPr="00501080" w:rsidRDefault="00D02588" w:rsidP="00F23C5B">
      <w:pPr>
        <w:spacing w:after="0" w:line="240" w:lineRule="auto"/>
        <w:jc w:val="both"/>
        <w:rPr>
          <w:rFonts w:ascii="Century Gothic" w:eastAsia="Times New Roman" w:hAnsi="Century Gothic" w:cs="Times New Roman"/>
          <w:b/>
          <w:sz w:val="24"/>
          <w:szCs w:val="24"/>
        </w:rPr>
      </w:pPr>
      <w:r w:rsidRPr="00501080">
        <w:rPr>
          <w:rFonts w:ascii="Century Gothic" w:eastAsia="Times New Roman" w:hAnsi="Century Gothic" w:cs="Times New Roman"/>
          <w:b/>
          <w:sz w:val="24"/>
          <w:szCs w:val="24"/>
        </w:rPr>
        <w:t>Witchcraft</w:t>
      </w:r>
    </w:p>
    <w:p w14:paraId="6217C985" w14:textId="2D4D1D6B" w:rsidR="00D02588" w:rsidRPr="00501080" w:rsidRDefault="00D02588" w:rsidP="00D02588">
      <w:pPr>
        <w:tabs>
          <w:tab w:val="left" w:pos="1462"/>
        </w:tabs>
        <w:spacing w:after="0" w:line="240" w:lineRule="auto"/>
        <w:jc w:val="both"/>
        <w:rPr>
          <w:rFonts w:ascii="Century Gothic" w:eastAsia="Times New Roman" w:hAnsi="Century Gothic" w:cs="Times New Roman"/>
          <w:bCs/>
          <w:sz w:val="24"/>
          <w:szCs w:val="24"/>
        </w:rPr>
      </w:pPr>
      <w:r w:rsidRPr="00501080">
        <w:rPr>
          <w:rFonts w:ascii="Century Gothic" w:eastAsia="Times New Roman" w:hAnsi="Century Gothic" w:cs="Times New Roman"/>
          <w:bCs/>
          <w:sz w:val="24"/>
          <w:szCs w:val="24"/>
        </w:rPr>
        <w:t>Witchcraft</w:t>
      </w:r>
      <w:r w:rsidR="002F3D1E" w:rsidRPr="00501080">
        <w:rPr>
          <w:rFonts w:ascii="Century Gothic" w:eastAsia="Times New Roman" w:hAnsi="Century Gothic" w:cs="Times New Roman"/>
          <w:bCs/>
          <w:sz w:val="24"/>
          <w:szCs w:val="24"/>
        </w:rPr>
        <w:t xml:space="preserve"> (sometimes known as Faith and belief-based abuse.</w:t>
      </w:r>
      <w:r w:rsidR="00AD03A8" w:rsidRPr="00501080">
        <w:rPr>
          <w:rFonts w:ascii="Century Gothic" w:eastAsia="Times New Roman" w:hAnsi="Century Gothic" w:cs="Times New Roman"/>
          <w:bCs/>
          <w:sz w:val="24"/>
          <w:szCs w:val="24"/>
        </w:rPr>
        <w:t xml:space="preserve">) </w:t>
      </w:r>
      <w:r w:rsidR="002F3D1E" w:rsidRPr="00501080">
        <w:rPr>
          <w:rFonts w:ascii="Century Gothic" w:eastAsia="Times New Roman" w:hAnsi="Century Gothic" w:cs="Times New Roman"/>
          <w:bCs/>
          <w:sz w:val="24"/>
          <w:szCs w:val="24"/>
        </w:rPr>
        <w:t xml:space="preserve">Is </w:t>
      </w:r>
      <w:r w:rsidR="00AD03A8" w:rsidRPr="00501080">
        <w:rPr>
          <w:rFonts w:ascii="Century Gothic" w:eastAsia="Times New Roman" w:hAnsi="Century Gothic" w:cs="Times New Roman"/>
          <w:bCs/>
          <w:sz w:val="24"/>
          <w:szCs w:val="24"/>
        </w:rPr>
        <w:t xml:space="preserve">the belief that children </w:t>
      </w:r>
      <w:r w:rsidR="002F3D1E" w:rsidRPr="00501080">
        <w:rPr>
          <w:rFonts w:ascii="Century Gothic" w:eastAsia="Times New Roman" w:hAnsi="Century Gothic" w:cs="Times New Roman"/>
          <w:bCs/>
          <w:sz w:val="24"/>
          <w:szCs w:val="24"/>
        </w:rPr>
        <w:t xml:space="preserve"> witchcraft and</w:t>
      </w:r>
      <w:r w:rsidRPr="00501080">
        <w:rPr>
          <w:rFonts w:ascii="Century Gothic" w:eastAsia="Times New Roman" w:hAnsi="Century Gothic" w:cs="Times New Roman"/>
          <w:bCs/>
          <w:sz w:val="24"/>
          <w:szCs w:val="24"/>
        </w:rPr>
        <w:t xml:space="preserve"> spirit possession, demons or the devil acting through children or leading them astray (traditionally seen in some Christian beliefs)</w:t>
      </w:r>
      <w:r w:rsidR="002F3D1E" w:rsidRPr="00501080">
        <w:rPr>
          <w:rFonts w:ascii="Century Gothic" w:eastAsia="Times New Roman" w:hAnsi="Century Gothic" w:cs="Times New Roman"/>
          <w:bCs/>
          <w:sz w:val="24"/>
          <w:szCs w:val="24"/>
        </w:rPr>
        <w:t xml:space="preserve"> </w:t>
      </w:r>
      <w:r w:rsidRPr="00501080">
        <w:rPr>
          <w:rFonts w:ascii="Century Gothic" w:eastAsia="Times New Roman" w:hAnsi="Century Gothic" w:cs="Times New Roman"/>
          <w:bCs/>
          <w:sz w:val="24"/>
          <w:szCs w:val="24"/>
        </w:rPr>
        <w:t>the evil eye or djinns (traditionally known in some Islamic faith contexts) and dakini (in the Hindu context)</w:t>
      </w:r>
      <w:r w:rsidR="002F3D1E" w:rsidRPr="00501080">
        <w:rPr>
          <w:rFonts w:ascii="Century Gothic" w:eastAsia="Times New Roman" w:hAnsi="Century Gothic" w:cs="Times New Roman"/>
          <w:bCs/>
          <w:sz w:val="24"/>
          <w:szCs w:val="24"/>
        </w:rPr>
        <w:t xml:space="preserve"> </w:t>
      </w:r>
      <w:r w:rsidRPr="00501080">
        <w:rPr>
          <w:rFonts w:ascii="Century Gothic" w:eastAsia="Times New Roman" w:hAnsi="Century Gothic" w:cs="Times New Roman"/>
          <w:bCs/>
          <w:sz w:val="24"/>
          <w:szCs w:val="24"/>
        </w:rPr>
        <w:t xml:space="preserve">ritual or muti murders where the killing of children is believed to bring supernatural benefits or the use of their body </w:t>
      </w:r>
      <w:r w:rsidRPr="00501080">
        <w:rPr>
          <w:rFonts w:ascii="Century Gothic" w:eastAsia="Times New Roman" w:hAnsi="Century Gothic" w:cs="Times New Roman"/>
          <w:bCs/>
          <w:sz w:val="24"/>
          <w:szCs w:val="24"/>
        </w:rPr>
        <w:lastRenderedPageBreak/>
        <w:t>parts is believed to produce potent magical remedies</w:t>
      </w:r>
      <w:r w:rsidR="002F3D1E" w:rsidRPr="00501080">
        <w:rPr>
          <w:rFonts w:ascii="Century Gothic" w:eastAsia="Times New Roman" w:hAnsi="Century Gothic" w:cs="Times New Roman"/>
          <w:bCs/>
          <w:sz w:val="24"/>
          <w:szCs w:val="24"/>
        </w:rPr>
        <w:t xml:space="preserve"> </w:t>
      </w:r>
      <w:r w:rsidRPr="00501080">
        <w:rPr>
          <w:rFonts w:ascii="Century Gothic" w:eastAsia="Times New Roman" w:hAnsi="Century Gothic" w:cs="Times New Roman"/>
          <w:bCs/>
          <w:sz w:val="24"/>
          <w:szCs w:val="24"/>
        </w:rPr>
        <w:t>use of belief in magic or witchcraft to create fear in children to make them more compliant when they are being trafficked for domestic slavery or sexual exploitation.</w:t>
      </w:r>
      <w:r w:rsidR="002F3D1E" w:rsidRPr="00501080">
        <w:rPr>
          <w:rFonts w:ascii="Century Gothic" w:eastAsia="Times New Roman" w:hAnsi="Century Gothic" w:cs="Times New Roman"/>
          <w:bCs/>
          <w:sz w:val="24"/>
          <w:szCs w:val="24"/>
        </w:rPr>
        <w:t xml:space="preserve"> </w:t>
      </w:r>
      <w:r w:rsidRPr="00501080">
        <w:rPr>
          <w:rFonts w:ascii="Century Gothic" w:eastAsia="Times New Roman" w:hAnsi="Century Gothic" w:cs="Times New Roman"/>
          <w:bCs/>
          <w:sz w:val="24"/>
          <w:szCs w:val="24"/>
        </w:rPr>
        <w:t>This is not an exhaustive list and there will be other examples where children have been harmed when adults think that their actions have brought bad fortune, such as telephoning a wrong number which is believed by some to allow malevolent spirits to enter the home.</w:t>
      </w:r>
    </w:p>
    <w:p w14:paraId="2C3AAB27" w14:textId="77777777" w:rsidR="002F3D1E" w:rsidRPr="00501080" w:rsidRDefault="002F3D1E" w:rsidP="00D02588">
      <w:pPr>
        <w:tabs>
          <w:tab w:val="left" w:pos="1462"/>
        </w:tabs>
        <w:spacing w:after="0" w:line="240" w:lineRule="auto"/>
        <w:jc w:val="both"/>
        <w:rPr>
          <w:rFonts w:ascii="Century Gothic" w:eastAsia="Times New Roman" w:hAnsi="Century Gothic" w:cs="Times New Roman"/>
          <w:bCs/>
          <w:sz w:val="24"/>
          <w:szCs w:val="24"/>
        </w:rPr>
      </w:pPr>
    </w:p>
    <w:p w14:paraId="6281ADDA" w14:textId="1595BB2F" w:rsidR="00D02588" w:rsidRPr="00501080" w:rsidRDefault="00D02588" w:rsidP="00D02588">
      <w:pPr>
        <w:tabs>
          <w:tab w:val="left" w:pos="1462"/>
        </w:tabs>
        <w:spacing w:after="0" w:line="240" w:lineRule="auto"/>
        <w:jc w:val="both"/>
        <w:rPr>
          <w:rFonts w:ascii="Century Gothic" w:eastAsia="Times New Roman" w:hAnsi="Century Gothic" w:cs="Times New Roman"/>
          <w:bCs/>
          <w:sz w:val="24"/>
          <w:szCs w:val="24"/>
        </w:rPr>
      </w:pPr>
      <w:r w:rsidRPr="00501080">
        <w:rPr>
          <w:rFonts w:ascii="Century Gothic" w:eastAsia="Times New Roman" w:hAnsi="Century Gothic" w:cs="Times New Roman"/>
          <w:bCs/>
          <w:sz w:val="24"/>
          <w:szCs w:val="24"/>
        </w:rPr>
        <w:t>Reasons for the child being identified as ‘different’ may be a disobedient or independent nature, bed wetting, nightmares or illness. Attempts to exorcise the child may include:</w:t>
      </w:r>
    </w:p>
    <w:p w14:paraId="6418CE5A" w14:textId="77777777" w:rsidR="00D02588" w:rsidRPr="00501080" w:rsidRDefault="00D02588" w:rsidP="002F3D1E">
      <w:pPr>
        <w:pStyle w:val="ListParagraph"/>
        <w:numPr>
          <w:ilvl w:val="0"/>
          <w:numId w:val="4"/>
        </w:numPr>
        <w:tabs>
          <w:tab w:val="left" w:pos="1462"/>
        </w:tabs>
        <w:spacing w:after="0" w:line="240" w:lineRule="auto"/>
        <w:jc w:val="both"/>
        <w:rPr>
          <w:rFonts w:ascii="Century Gothic" w:eastAsia="Times New Roman" w:hAnsi="Century Gothic" w:cs="Times New Roman"/>
          <w:bCs/>
          <w:sz w:val="24"/>
          <w:szCs w:val="24"/>
        </w:rPr>
      </w:pPr>
      <w:r w:rsidRPr="00501080">
        <w:rPr>
          <w:rFonts w:ascii="Century Gothic" w:eastAsia="Times New Roman" w:hAnsi="Century Gothic" w:cs="Times New Roman"/>
          <w:bCs/>
          <w:sz w:val="24"/>
          <w:szCs w:val="24"/>
        </w:rPr>
        <w:t>beating</w:t>
      </w:r>
    </w:p>
    <w:p w14:paraId="26B14CC1" w14:textId="77777777" w:rsidR="00D02588" w:rsidRPr="00501080" w:rsidRDefault="00D02588" w:rsidP="002F3D1E">
      <w:pPr>
        <w:pStyle w:val="ListParagraph"/>
        <w:numPr>
          <w:ilvl w:val="0"/>
          <w:numId w:val="4"/>
        </w:numPr>
        <w:tabs>
          <w:tab w:val="left" w:pos="1462"/>
        </w:tabs>
        <w:spacing w:after="0" w:line="240" w:lineRule="auto"/>
        <w:jc w:val="both"/>
        <w:rPr>
          <w:rFonts w:ascii="Century Gothic" w:eastAsia="Times New Roman" w:hAnsi="Century Gothic" w:cs="Times New Roman"/>
          <w:bCs/>
          <w:sz w:val="24"/>
          <w:szCs w:val="24"/>
        </w:rPr>
      </w:pPr>
      <w:r w:rsidRPr="00501080">
        <w:rPr>
          <w:rFonts w:ascii="Century Gothic" w:eastAsia="Times New Roman" w:hAnsi="Century Gothic" w:cs="Times New Roman"/>
          <w:bCs/>
          <w:sz w:val="24"/>
          <w:szCs w:val="24"/>
        </w:rPr>
        <w:t>burning</w:t>
      </w:r>
    </w:p>
    <w:p w14:paraId="7ADA5DD4" w14:textId="77777777" w:rsidR="00D02588" w:rsidRPr="00501080" w:rsidRDefault="00D02588" w:rsidP="002F3D1E">
      <w:pPr>
        <w:pStyle w:val="ListParagraph"/>
        <w:numPr>
          <w:ilvl w:val="0"/>
          <w:numId w:val="4"/>
        </w:numPr>
        <w:tabs>
          <w:tab w:val="left" w:pos="1462"/>
        </w:tabs>
        <w:spacing w:after="0" w:line="240" w:lineRule="auto"/>
        <w:jc w:val="both"/>
        <w:rPr>
          <w:rFonts w:ascii="Century Gothic" w:eastAsia="Times New Roman" w:hAnsi="Century Gothic" w:cs="Times New Roman"/>
          <w:bCs/>
          <w:sz w:val="24"/>
          <w:szCs w:val="24"/>
        </w:rPr>
      </w:pPr>
      <w:r w:rsidRPr="00501080">
        <w:rPr>
          <w:rFonts w:ascii="Century Gothic" w:eastAsia="Times New Roman" w:hAnsi="Century Gothic" w:cs="Times New Roman"/>
          <w:bCs/>
          <w:sz w:val="24"/>
          <w:szCs w:val="24"/>
        </w:rPr>
        <w:t>starvation</w:t>
      </w:r>
    </w:p>
    <w:p w14:paraId="264E866D" w14:textId="77777777" w:rsidR="00D02588" w:rsidRPr="00501080" w:rsidRDefault="00D02588" w:rsidP="002F3D1E">
      <w:pPr>
        <w:pStyle w:val="ListParagraph"/>
        <w:numPr>
          <w:ilvl w:val="0"/>
          <w:numId w:val="4"/>
        </w:numPr>
        <w:tabs>
          <w:tab w:val="left" w:pos="1462"/>
        </w:tabs>
        <w:spacing w:after="0" w:line="240" w:lineRule="auto"/>
        <w:jc w:val="both"/>
        <w:rPr>
          <w:rFonts w:ascii="Century Gothic" w:eastAsia="Times New Roman" w:hAnsi="Century Gothic" w:cs="Times New Roman"/>
          <w:bCs/>
          <w:sz w:val="24"/>
          <w:szCs w:val="24"/>
        </w:rPr>
      </w:pPr>
      <w:r w:rsidRPr="00501080">
        <w:rPr>
          <w:rFonts w:ascii="Century Gothic" w:eastAsia="Times New Roman" w:hAnsi="Century Gothic" w:cs="Times New Roman"/>
          <w:bCs/>
          <w:sz w:val="24"/>
          <w:szCs w:val="24"/>
        </w:rPr>
        <w:t>cutting or stabbing</w:t>
      </w:r>
    </w:p>
    <w:p w14:paraId="2D87D98B" w14:textId="77777777" w:rsidR="00D02588" w:rsidRPr="00501080" w:rsidRDefault="00D02588" w:rsidP="002F3D1E">
      <w:pPr>
        <w:pStyle w:val="ListParagraph"/>
        <w:numPr>
          <w:ilvl w:val="0"/>
          <w:numId w:val="4"/>
        </w:numPr>
        <w:tabs>
          <w:tab w:val="left" w:pos="1462"/>
        </w:tabs>
        <w:spacing w:after="0" w:line="240" w:lineRule="auto"/>
        <w:jc w:val="both"/>
        <w:rPr>
          <w:rFonts w:ascii="Century Gothic" w:eastAsia="Times New Roman" w:hAnsi="Century Gothic" w:cs="Times New Roman"/>
          <w:bCs/>
          <w:sz w:val="24"/>
          <w:szCs w:val="24"/>
        </w:rPr>
      </w:pPr>
      <w:r w:rsidRPr="00501080">
        <w:rPr>
          <w:rFonts w:ascii="Century Gothic" w:eastAsia="Times New Roman" w:hAnsi="Century Gothic" w:cs="Times New Roman"/>
          <w:bCs/>
          <w:sz w:val="24"/>
          <w:szCs w:val="24"/>
        </w:rPr>
        <w:t>isolation within the household.</w:t>
      </w:r>
    </w:p>
    <w:p w14:paraId="4D3A96C7" w14:textId="4FB16A15" w:rsidR="00D02588" w:rsidRPr="00501080" w:rsidRDefault="00D02588" w:rsidP="00D02588">
      <w:pPr>
        <w:tabs>
          <w:tab w:val="left" w:pos="1462"/>
        </w:tabs>
        <w:spacing w:after="0" w:line="240" w:lineRule="auto"/>
        <w:jc w:val="both"/>
        <w:rPr>
          <w:rFonts w:ascii="Century Gothic" w:eastAsia="Times New Roman" w:hAnsi="Century Gothic" w:cs="Times New Roman"/>
          <w:bCs/>
          <w:sz w:val="24"/>
          <w:szCs w:val="24"/>
        </w:rPr>
      </w:pPr>
      <w:r w:rsidRPr="00501080">
        <w:rPr>
          <w:rFonts w:ascii="Century Gothic" w:eastAsia="Times New Roman" w:hAnsi="Century Gothic" w:cs="Times New Roman"/>
          <w:bCs/>
          <w:sz w:val="24"/>
          <w:szCs w:val="24"/>
        </w:rPr>
        <w:t>Children with a disability may also be viewed as different, and various degrees of disability have previously been interpreted as ‘possession’, from a stammer to epilepsy, autism or a life limiting illness.</w:t>
      </w:r>
    </w:p>
    <w:p w14:paraId="01DA91AB" w14:textId="77777777" w:rsidR="00D02588" w:rsidRPr="00501080" w:rsidRDefault="00D02588" w:rsidP="00F23C5B">
      <w:pPr>
        <w:spacing w:after="0" w:line="240" w:lineRule="auto"/>
        <w:jc w:val="both"/>
        <w:rPr>
          <w:rFonts w:ascii="Century Gothic" w:eastAsia="Times New Roman" w:hAnsi="Century Gothic" w:cs="Times New Roman"/>
          <w:bCs/>
          <w:sz w:val="24"/>
          <w:szCs w:val="24"/>
        </w:rPr>
      </w:pPr>
    </w:p>
    <w:p w14:paraId="5EB72D1E" w14:textId="306A5CA0" w:rsidR="002F3D1E" w:rsidRPr="00501080" w:rsidRDefault="002F3D1E" w:rsidP="00F23C5B">
      <w:pPr>
        <w:spacing w:after="0" w:line="240" w:lineRule="auto"/>
        <w:jc w:val="both"/>
        <w:rPr>
          <w:rFonts w:ascii="Century Gothic" w:eastAsia="Times New Roman" w:hAnsi="Century Gothic" w:cs="Times New Roman"/>
          <w:b/>
          <w:sz w:val="24"/>
          <w:szCs w:val="24"/>
        </w:rPr>
      </w:pPr>
      <w:r w:rsidRPr="00501080">
        <w:rPr>
          <w:rFonts w:ascii="Century Gothic" w:eastAsia="Times New Roman" w:hAnsi="Century Gothic" w:cs="Times New Roman"/>
          <w:b/>
          <w:sz w:val="24"/>
          <w:szCs w:val="24"/>
        </w:rPr>
        <w:t>Procedure:</w:t>
      </w:r>
    </w:p>
    <w:p w14:paraId="21F38A4B" w14:textId="3A16F4E5" w:rsidR="00AD03A8" w:rsidRPr="00501080" w:rsidRDefault="00AD03A8" w:rsidP="00AD03A8">
      <w:pPr>
        <w:numPr>
          <w:ilvl w:val="0"/>
          <w:numId w:val="15"/>
        </w:numPr>
        <w:spacing w:after="0" w:line="240" w:lineRule="auto"/>
        <w:jc w:val="both"/>
        <w:rPr>
          <w:rFonts w:ascii="Century Gothic" w:eastAsia="Times New Roman" w:hAnsi="Century Gothic" w:cs="Times New Roman"/>
          <w:sz w:val="24"/>
          <w:szCs w:val="24"/>
        </w:rPr>
      </w:pPr>
      <w:r w:rsidRPr="00501080">
        <w:rPr>
          <w:rFonts w:ascii="Century Gothic" w:eastAsia="Times New Roman" w:hAnsi="Century Gothic" w:cs="Times New Roman"/>
          <w:sz w:val="24"/>
          <w:szCs w:val="24"/>
        </w:rPr>
        <w:t>All signs of marks/injuries on a child, when they come into nursery or occur during time at the nursery, will be recorded as soon as noticed by a staff member.</w:t>
      </w:r>
    </w:p>
    <w:p w14:paraId="170D2934" w14:textId="1DBDB841" w:rsidR="00AD03A8" w:rsidRPr="00501080" w:rsidRDefault="00AD03A8" w:rsidP="00AD03A8">
      <w:pPr>
        <w:numPr>
          <w:ilvl w:val="0"/>
          <w:numId w:val="15"/>
        </w:numPr>
        <w:spacing w:after="0" w:line="240" w:lineRule="auto"/>
        <w:jc w:val="both"/>
        <w:rPr>
          <w:rFonts w:ascii="Century Gothic" w:eastAsia="Times New Roman" w:hAnsi="Century Gothic" w:cs="Times New Roman"/>
          <w:sz w:val="24"/>
          <w:szCs w:val="24"/>
        </w:rPr>
      </w:pPr>
      <w:r w:rsidRPr="00501080">
        <w:rPr>
          <w:rFonts w:ascii="Century Gothic" w:eastAsia="Times New Roman" w:hAnsi="Century Gothic" w:cs="Times New Roman"/>
          <w:sz w:val="24"/>
          <w:szCs w:val="24"/>
        </w:rPr>
        <w:t xml:space="preserve">The incident will be discussed with the parent at the earliest opportunity, where felt appropriate. </w:t>
      </w:r>
    </w:p>
    <w:p w14:paraId="6EF26E14" w14:textId="4D99491D" w:rsidR="00AD03A8" w:rsidRPr="00501080" w:rsidRDefault="00AD03A8" w:rsidP="00AD03A8">
      <w:pPr>
        <w:numPr>
          <w:ilvl w:val="0"/>
          <w:numId w:val="15"/>
        </w:numPr>
        <w:spacing w:after="0" w:line="240" w:lineRule="auto"/>
        <w:jc w:val="both"/>
        <w:rPr>
          <w:rFonts w:ascii="Century Gothic" w:eastAsia="Times New Roman" w:hAnsi="Century Gothic" w:cs="Times New Roman"/>
          <w:sz w:val="24"/>
          <w:szCs w:val="24"/>
        </w:rPr>
      </w:pPr>
      <w:r w:rsidRPr="00501080">
        <w:rPr>
          <w:rFonts w:ascii="Century Gothic" w:eastAsia="Times New Roman" w:hAnsi="Century Gothic" w:cs="Times New Roman"/>
          <w:sz w:val="24"/>
          <w:szCs w:val="24"/>
        </w:rPr>
        <w:t>Such discussions will be recorded, and the parent will have access to such records.</w:t>
      </w:r>
    </w:p>
    <w:p w14:paraId="6575EC53" w14:textId="7D0F4364" w:rsidR="00AD03A8" w:rsidRPr="00501080" w:rsidRDefault="00AD03A8" w:rsidP="00AD03A8">
      <w:pPr>
        <w:numPr>
          <w:ilvl w:val="0"/>
          <w:numId w:val="15"/>
        </w:numPr>
        <w:spacing w:after="0" w:line="240" w:lineRule="auto"/>
        <w:jc w:val="both"/>
        <w:rPr>
          <w:rFonts w:ascii="Century Gothic" w:eastAsia="Times New Roman" w:hAnsi="Century Gothic" w:cs="Times New Roman"/>
          <w:sz w:val="24"/>
          <w:szCs w:val="24"/>
        </w:rPr>
      </w:pPr>
      <w:r w:rsidRPr="00501080">
        <w:rPr>
          <w:rFonts w:ascii="Century Gothic" w:eastAsia="Times New Roman" w:hAnsi="Century Gothic" w:cs="Times New Roman"/>
          <w:sz w:val="24"/>
          <w:szCs w:val="24"/>
        </w:rPr>
        <w:t>A multi-agency referral form (MARF) form may need to be completed.</w:t>
      </w:r>
    </w:p>
    <w:p w14:paraId="449AC688" w14:textId="7662745C" w:rsidR="002F3D1E" w:rsidRDefault="00AD03A8" w:rsidP="00F23C5B">
      <w:pPr>
        <w:numPr>
          <w:ilvl w:val="0"/>
          <w:numId w:val="15"/>
        </w:numPr>
        <w:spacing w:after="0" w:line="240" w:lineRule="auto"/>
        <w:jc w:val="both"/>
        <w:rPr>
          <w:rFonts w:ascii="Century Gothic" w:eastAsia="Times New Roman" w:hAnsi="Century Gothic" w:cs="Times New Roman"/>
          <w:sz w:val="24"/>
          <w:szCs w:val="24"/>
        </w:rPr>
      </w:pPr>
      <w:r w:rsidRPr="00501080">
        <w:rPr>
          <w:rFonts w:ascii="Century Gothic" w:eastAsia="Times New Roman" w:hAnsi="Century Gothic" w:cs="Times New Roman"/>
          <w:sz w:val="24"/>
          <w:szCs w:val="24"/>
        </w:rPr>
        <w:t xml:space="preserve">If there appear to be any queries regarding the injury, the local authority children’s social care team will be notified in line with procedures set out by the Local safeguarding partners. </w:t>
      </w:r>
    </w:p>
    <w:p w14:paraId="5CC17103" w14:textId="77777777" w:rsidR="00FA17E6" w:rsidRPr="00FA17E6" w:rsidRDefault="00FA17E6" w:rsidP="00FA17E6">
      <w:pPr>
        <w:spacing w:after="0" w:line="240" w:lineRule="auto"/>
        <w:jc w:val="both"/>
        <w:rPr>
          <w:rFonts w:ascii="Century Gothic" w:eastAsia="Times New Roman" w:hAnsi="Century Gothic" w:cs="Times New Roman"/>
          <w:b/>
          <w:bCs/>
          <w:sz w:val="24"/>
          <w:szCs w:val="24"/>
        </w:rPr>
      </w:pPr>
    </w:p>
    <w:p w14:paraId="5D61FCB3" w14:textId="2F4233B3" w:rsidR="00FA17E6" w:rsidRPr="00FA17E6" w:rsidRDefault="00FA17E6" w:rsidP="00FA17E6">
      <w:pPr>
        <w:spacing w:after="0" w:line="240" w:lineRule="auto"/>
        <w:jc w:val="both"/>
        <w:rPr>
          <w:rFonts w:ascii="Century Gothic" w:eastAsia="Times New Roman" w:hAnsi="Century Gothic" w:cs="Times New Roman"/>
          <w:b/>
          <w:bCs/>
          <w:sz w:val="24"/>
          <w:szCs w:val="24"/>
        </w:rPr>
      </w:pPr>
      <w:r w:rsidRPr="00FA17E6">
        <w:rPr>
          <w:rFonts w:ascii="Century Gothic" w:eastAsia="Times New Roman" w:hAnsi="Century Gothic" w:cs="Times New Roman"/>
          <w:b/>
          <w:bCs/>
          <w:sz w:val="24"/>
          <w:szCs w:val="24"/>
        </w:rPr>
        <w:t xml:space="preserve">Peer on peer abuse </w:t>
      </w:r>
    </w:p>
    <w:p w14:paraId="1E8357B6" w14:textId="0CE628D1" w:rsidR="00FA17E6" w:rsidRPr="00501080" w:rsidRDefault="00FA17E6" w:rsidP="00FA17E6">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We are aware that peer on peer abuse does take place, so this is included in our policy when we talk about possible abuse. This may take the form of bullying, physically hurting another child, emotional abuse, or sexual abuse. This will be reported and documented in the same way as children being abused and we will seek advice from external bodies if and when needed (MASH). </w:t>
      </w:r>
    </w:p>
    <w:p w14:paraId="74CDF554" w14:textId="77777777" w:rsidR="002F3D1E" w:rsidRDefault="002F3D1E" w:rsidP="00F23C5B">
      <w:pPr>
        <w:spacing w:after="0" w:line="240" w:lineRule="auto"/>
        <w:jc w:val="both"/>
        <w:rPr>
          <w:rFonts w:ascii="Century Gothic" w:eastAsia="Times New Roman" w:hAnsi="Century Gothic" w:cs="Times New Roman"/>
          <w:b/>
          <w:sz w:val="24"/>
          <w:szCs w:val="24"/>
        </w:rPr>
      </w:pPr>
    </w:p>
    <w:p w14:paraId="06B90D90" w14:textId="77777777" w:rsidR="00345AE7" w:rsidRPr="00345AE7" w:rsidRDefault="00345AE7" w:rsidP="00F23C5B">
      <w:pPr>
        <w:spacing w:after="0" w:line="240" w:lineRule="auto"/>
        <w:jc w:val="both"/>
        <w:rPr>
          <w:rFonts w:ascii="Century Gothic" w:hAnsi="Century Gothic"/>
          <w:b/>
          <w:bCs/>
          <w:sz w:val="24"/>
          <w:szCs w:val="24"/>
        </w:rPr>
      </w:pPr>
      <w:r w:rsidRPr="00345AE7">
        <w:rPr>
          <w:rFonts w:ascii="Century Gothic" w:hAnsi="Century Gothic"/>
          <w:b/>
          <w:bCs/>
          <w:sz w:val="24"/>
          <w:szCs w:val="24"/>
        </w:rPr>
        <w:t>Child sexual exploitation (CSE)</w:t>
      </w:r>
    </w:p>
    <w:p w14:paraId="49269EBA" w14:textId="77777777" w:rsidR="00345AE7" w:rsidRDefault="00345AE7" w:rsidP="00F23C5B">
      <w:pPr>
        <w:spacing w:after="0" w:line="240" w:lineRule="auto"/>
        <w:jc w:val="both"/>
        <w:rPr>
          <w:rFonts w:ascii="Century Gothic" w:hAnsi="Century Gothic"/>
          <w:sz w:val="24"/>
          <w:szCs w:val="24"/>
        </w:rPr>
      </w:pPr>
      <w:r w:rsidRPr="00345AE7">
        <w:rPr>
          <w:rFonts w:ascii="Century Gothic" w:hAnsi="Century Gothic"/>
          <w:sz w:val="24"/>
          <w:szCs w:val="24"/>
        </w:rPr>
        <w:t xml:space="preserve">Working Together to Safeguard Children 2015 (2017 updated version) defines CSE as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We will be aware of the possibility of CSE and the signs and symptoms this may manifest as. If we have concerns we will follow the same procedures as for other concerns and we will record and refer as appropriate. </w:t>
      </w:r>
    </w:p>
    <w:p w14:paraId="61ED8CEC" w14:textId="77777777" w:rsidR="00345AE7" w:rsidRDefault="00345AE7" w:rsidP="00F23C5B">
      <w:pPr>
        <w:spacing w:after="0" w:line="240" w:lineRule="auto"/>
        <w:jc w:val="both"/>
        <w:rPr>
          <w:rFonts w:ascii="Century Gothic" w:hAnsi="Century Gothic"/>
          <w:sz w:val="24"/>
          <w:szCs w:val="24"/>
        </w:rPr>
      </w:pPr>
    </w:p>
    <w:p w14:paraId="5044D115" w14:textId="77777777" w:rsidR="00924736" w:rsidRPr="00345AE7" w:rsidRDefault="00924736" w:rsidP="00924736">
      <w:pPr>
        <w:spacing w:after="0" w:line="240" w:lineRule="auto"/>
        <w:jc w:val="both"/>
        <w:rPr>
          <w:rFonts w:ascii="Century Gothic" w:hAnsi="Century Gothic"/>
          <w:b/>
          <w:bCs/>
          <w:sz w:val="24"/>
          <w:szCs w:val="24"/>
        </w:rPr>
      </w:pPr>
      <w:r w:rsidRPr="00345AE7">
        <w:rPr>
          <w:rFonts w:ascii="Century Gothic" w:hAnsi="Century Gothic"/>
          <w:b/>
          <w:bCs/>
          <w:sz w:val="24"/>
          <w:szCs w:val="24"/>
        </w:rPr>
        <w:lastRenderedPageBreak/>
        <w:t xml:space="preserve">Adult sexual exploitation </w:t>
      </w:r>
    </w:p>
    <w:p w14:paraId="7B16009F" w14:textId="77777777" w:rsidR="00924736" w:rsidRDefault="00924736" w:rsidP="00924736">
      <w:pPr>
        <w:spacing w:after="0" w:line="240" w:lineRule="auto"/>
        <w:jc w:val="both"/>
        <w:rPr>
          <w:rFonts w:ascii="Century Gothic" w:hAnsi="Century Gothic"/>
          <w:sz w:val="24"/>
          <w:szCs w:val="24"/>
        </w:rPr>
      </w:pPr>
      <w:r w:rsidRPr="00345AE7">
        <w:rPr>
          <w:rFonts w:ascii="Century Gothic" w:hAnsi="Century Gothic"/>
          <w:sz w:val="24"/>
          <w:szCs w:val="24"/>
        </w:rPr>
        <w:t>As part of our safeguarding procedures we will also ensure that staff and students are safeguarded from sexual exploitation.</w:t>
      </w:r>
    </w:p>
    <w:p w14:paraId="126BE535" w14:textId="77777777" w:rsidR="00924736" w:rsidRDefault="00924736" w:rsidP="00F23C5B">
      <w:pPr>
        <w:spacing w:after="0" w:line="240" w:lineRule="auto"/>
        <w:jc w:val="both"/>
        <w:rPr>
          <w:rFonts w:ascii="Century Gothic" w:hAnsi="Century Gothic"/>
          <w:sz w:val="24"/>
          <w:szCs w:val="24"/>
        </w:rPr>
      </w:pPr>
    </w:p>
    <w:p w14:paraId="3D962AE2" w14:textId="615E1A13" w:rsidR="00924736" w:rsidRPr="00924736" w:rsidRDefault="00924736" w:rsidP="00F23C5B">
      <w:pPr>
        <w:spacing w:after="0" w:line="240" w:lineRule="auto"/>
        <w:jc w:val="both"/>
        <w:rPr>
          <w:rFonts w:ascii="Century Gothic" w:hAnsi="Century Gothic"/>
          <w:b/>
          <w:bCs/>
          <w:sz w:val="24"/>
          <w:szCs w:val="24"/>
        </w:rPr>
      </w:pPr>
      <w:r>
        <w:rPr>
          <w:rFonts w:ascii="Century Gothic" w:hAnsi="Century Gothic"/>
          <w:b/>
          <w:bCs/>
          <w:sz w:val="24"/>
          <w:szCs w:val="24"/>
        </w:rPr>
        <w:t xml:space="preserve">Extremism - </w:t>
      </w:r>
      <w:r w:rsidRPr="00924736">
        <w:rPr>
          <w:rFonts w:ascii="Century Gothic" w:hAnsi="Century Gothic"/>
          <w:b/>
          <w:bCs/>
          <w:sz w:val="24"/>
          <w:szCs w:val="24"/>
        </w:rPr>
        <w:t xml:space="preserve">Prevent duty </w:t>
      </w:r>
    </w:p>
    <w:p w14:paraId="040717A5" w14:textId="3334950E" w:rsidR="00924736" w:rsidRDefault="00924736" w:rsidP="00F23C5B">
      <w:pPr>
        <w:spacing w:after="0" w:line="240" w:lineRule="auto"/>
        <w:jc w:val="both"/>
        <w:rPr>
          <w:rFonts w:ascii="Century Gothic" w:hAnsi="Century Gothic"/>
          <w:sz w:val="24"/>
          <w:szCs w:val="24"/>
        </w:rPr>
      </w:pPr>
      <w:r w:rsidRPr="00924736">
        <w:rPr>
          <w:rFonts w:ascii="Century Gothic" w:hAnsi="Century Gothic"/>
          <w:sz w:val="24"/>
          <w:szCs w:val="24"/>
        </w:rPr>
        <w:t>Under the Counter-Terrorism and Security Act 2015 we have a duty to refer any concerns of extremism to the police (In Prevent priority areas the local authority will have a Prevent lead who can also provide support). This may be a cause for concern relating to a change in behaviour of a child or family member, comments causing concern made to a member of the team (or other persons in the setting) or actions that lead staff to be worried about the safety of a child in their car</w:t>
      </w:r>
      <w:r>
        <w:rPr>
          <w:rFonts w:ascii="Century Gothic" w:hAnsi="Century Gothic"/>
          <w:sz w:val="24"/>
          <w:szCs w:val="24"/>
        </w:rPr>
        <w:t xml:space="preserve">e. </w:t>
      </w:r>
    </w:p>
    <w:p w14:paraId="57A0AA9B" w14:textId="73537313" w:rsidR="00924736" w:rsidRDefault="00924736" w:rsidP="00F23C5B">
      <w:pPr>
        <w:spacing w:after="0" w:line="240" w:lineRule="auto"/>
        <w:jc w:val="both"/>
        <w:rPr>
          <w:rFonts w:ascii="Century Gothic" w:hAnsi="Century Gothic"/>
          <w:sz w:val="24"/>
          <w:szCs w:val="24"/>
        </w:rPr>
      </w:pPr>
      <w:r>
        <w:rPr>
          <w:rFonts w:ascii="Century Gothic" w:hAnsi="Century Gothic"/>
          <w:sz w:val="24"/>
          <w:szCs w:val="24"/>
        </w:rPr>
        <w:t>Please refer to the prevent duty policy for full details. #</w:t>
      </w:r>
    </w:p>
    <w:p w14:paraId="60220CDC" w14:textId="77777777" w:rsidR="00345AE7" w:rsidRPr="00345AE7" w:rsidRDefault="00345AE7" w:rsidP="00F23C5B">
      <w:pPr>
        <w:spacing w:after="0" w:line="240" w:lineRule="auto"/>
        <w:jc w:val="both"/>
        <w:rPr>
          <w:rFonts w:ascii="Century Gothic" w:eastAsia="Times New Roman" w:hAnsi="Century Gothic" w:cs="Times New Roman"/>
          <w:b/>
          <w:sz w:val="24"/>
          <w:szCs w:val="24"/>
        </w:rPr>
      </w:pPr>
    </w:p>
    <w:p w14:paraId="40D394B5" w14:textId="1297D329" w:rsidR="00F23C5B" w:rsidRPr="00F23C5B" w:rsidRDefault="00F23C5B" w:rsidP="00F23C5B">
      <w:pPr>
        <w:spacing w:after="0" w:line="240" w:lineRule="auto"/>
        <w:jc w:val="both"/>
        <w:rPr>
          <w:rFonts w:ascii="Century Gothic" w:eastAsia="Times New Roman" w:hAnsi="Century Gothic" w:cs="Times New Roman"/>
          <w:b/>
          <w:sz w:val="24"/>
          <w:szCs w:val="24"/>
        </w:rPr>
      </w:pPr>
      <w:r w:rsidRPr="00F23C5B">
        <w:rPr>
          <w:rFonts w:ascii="Century Gothic" w:eastAsia="Times New Roman" w:hAnsi="Century Gothic" w:cs="Times New Roman"/>
          <w:b/>
          <w:sz w:val="24"/>
          <w:szCs w:val="24"/>
        </w:rPr>
        <w:t xml:space="preserve">Children with SEN </w:t>
      </w:r>
    </w:p>
    <w:p w14:paraId="1F740F2F" w14:textId="161A9680" w:rsidR="00F23C5B" w:rsidRPr="00941D27" w:rsidRDefault="003A3BDF" w:rsidP="007C571C">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W</w:t>
      </w:r>
      <w:r w:rsidR="00F23C5B">
        <w:rPr>
          <w:rFonts w:ascii="Century Gothic" w:eastAsia="Times New Roman" w:hAnsi="Century Gothic" w:cs="Times New Roman"/>
          <w:sz w:val="24"/>
          <w:szCs w:val="24"/>
        </w:rPr>
        <w:t xml:space="preserve">e are aware of the barriers that exist when recognising the signs of abuse in children with SEN as these can vary from the signs of children who do not have SEN.  </w:t>
      </w:r>
      <w:r>
        <w:rPr>
          <w:rFonts w:ascii="Century Gothic" w:eastAsia="Times New Roman" w:hAnsi="Century Gothic" w:cs="Times New Roman"/>
          <w:sz w:val="24"/>
          <w:szCs w:val="24"/>
        </w:rPr>
        <w:t>Our team are extra vigilant when working with children with SEN; our nurseries SENCO will meet</w:t>
      </w:r>
      <w:r w:rsidR="00E40B26">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t xml:space="preserve">frequently with the DSGL to discuss needs and concerns of children on the SEN register. It is important that we understand the children with SEN and are familiar with the way in which they communicate as their lack of communication skills can be a barrier to recognising abuse or neglect. Staff are extra vigilant to changes in behaviour of children with SEN and follow any concerns up with the DSGL and SENCO. </w:t>
      </w:r>
      <w:r w:rsidR="00061AA6">
        <w:rPr>
          <w:rFonts w:ascii="Century Gothic" w:eastAsia="Times New Roman" w:hAnsi="Century Gothic" w:cs="Times New Roman"/>
          <w:sz w:val="24"/>
          <w:szCs w:val="24"/>
        </w:rPr>
        <w:t xml:space="preserve">For further information regarding to our SEN policies please refer to that specific policy. </w:t>
      </w:r>
    </w:p>
    <w:p w14:paraId="37EA0734" w14:textId="77777777" w:rsidR="00A632A0" w:rsidRPr="00A632A0" w:rsidRDefault="00A632A0" w:rsidP="004D5EAD">
      <w:pPr>
        <w:spacing w:after="0" w:line="240" w:lineRule="auto"/>
        <w:jc w:val="both"/>
        <w:rPr>
          <w:rFonts w:ascii="Century Gothic" w:hAnsi="Century Gothic"/>
          <w:b/>
          <w:bCs/>
          <w:sz w:val="24"/>
          <w:szCs w:val="24"/>
        </w:rPr>
      </w:pPr>
      <w:r w:rsidRPr="00A632A0">
        <w:rPr>
          <w:rFonts w:ascii="Century Gothic" w:hAnsi="Century Gothic"/>
          <w:b/>
          <w:bCs/>
          <w:sz w:val="24"/>
          <w:szCs w:val="24"/>
        </w:rPr>
        <w:t xml:space="preserve">Online Safety </w:t>
      </w:r>
    </w:p>
    <w:p w14:paraId="6A83183D" w14:textId="359DCC81" w:rsidR="00A632A0" w:rsidRDefault="00A632A0" w:rsidP="004D5EAD">
      <w:pPr>
        <w:spacing w:after="0" w:line="240" w:lineRule="auto"/>
        <w:jc w:val="both"/>
        <w:rPr>
          <w:rFonts w:ascii="Century Gothic" w:hAnsi="Century Gothic"/>
          <w:sz w:val="24"/>
          <w:szCs w:val="24"/>
        </w:rPr>
      </w:pPr>
      <w:r w:rsidRPr="00A632A0">
        <w:rPr>
          <w:rFonts w:ascii="Century Gothic" w:hAnsi="Century Gothic"/>
          <w:sz w:val="24"/>
          <w:szCs w:val="24"/>
        </w:rPr>
        <w:t xml:space="preserve">We take the safety of our children very seriously and this includes their online safety. </w:t>
      </w:r>
      <w:r>
        <w:rPr>
          <w:rFonts w:ascii="Century Gothic" w:hAnsi="Century Gothic"/>
          <w:sz w:val="24"/>
          <w:szCs w:val="24"/>
        </w:rPr>
        <w:t xml:space="preserve">At the Railway children we do not allow the children to use an iPad without adult supervision and it having a parental lock on it to ensure the children cannot go on the internet.  </w:t>
      </w:r>
    </w:p>
    <w:p w14:paraId="42774C39" w14:textId="28233A5F" w:rsidR="004D5EAD" w:rsidRDefault="00A632A0" w:rsidP="004D5EAD">
      <w:pPr>
        <w:spacing w:after="0" w:line="240" w:lineRule="auto"/>
        <w:jc w:val="both"/>
        <w:rPr>
          <w:rFonts w:ascii="Century Gothic" w:hAnsi="Century Gothic"/>
          <w:sz w:val="24"/>
          <w:szCs w:val="24"/>
        </w:rPr>
      </w:pPr>
      <w:r w:rsidRPr="00A632A0">
        <w:rPr>
          <w:rFonts w:ascii="Century Gothic" w:hAnsi="Century Gothic"/>
          <w:sz w:val="24"/>
          <w:szCs w:val="24"/>
        </w:rPr>
        <w:t>Please refer to the Online Safety policy for details on this.</w:t>
      </w:r>
    </w:p>
    <w:p w14:paraId="0692CB12" w14:textId="77777777" w:rsidR="00A632A0" w:rsidRPr="00A632A0" w:rsidRDefault="00A632A0" w:rsidP="004D5EAD">
      <w:pPr>
        <w:spacing w:after="0" w:line="240" w:lineRule="auto"/>
        <w:jc w:val="both"/>
        <w:rPr>
          <w:rFonts w:ascii="Century Gothic" w:eastAsia="Times New Roman" w:hAnsi="Century Gothic" w:cs="Times New Roman"/>
          <w:sz w:val="24"/>
          <w:szCs w:val="24"/>
        </w:rPr>
      </w:pPr>
    </w:p>
    <w:p w14:paraId="75B411DA"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Staffing and volunteering</w:t>
      </w:r>
    </w:p>
    <w:p w14:paraId="181DCEA9" w14:textId="422A80A5" w:rsidR="004D5EAD" w:rsidRPr="00C55210" w:rsidRDefault="004D5EAD" w:rsidP="004D5EAD">
      <w:pPr>
        <w:spacing w:after="0" w:line="240" w:lineRule="auto"/>
        <w:jc w:val="both"/>
        <w:rPr>
          <w:rFonts w:ascii="Century Gothic" w:eastAsia="Times New Roman" w:hAnsi="Century Gothic" w:cs="Arial"/>
          <w:sz w:val="24"/>
          <w:szCs w:val="24"/>
          <w:lang w:eastAsia="en-GB"/>
        </w:rPr>
      </w:pPr>
      <w:r w:rsidRPr="00C55210">
        <w:rPr>
          <w:rFonts w:ascii="Century Gothic" w:eastAsia="Times New Roman" w:hAnsi="Century Gothic" w:cs="Times New Roman"/>
          <w:sz w:val="24"/>
          <w:szCs w:val="24"/>
        </w:rPr>
        <w:t xml:space="preserve">Our policy is to provide a secure and safe environment for all children. We </w:t>
      </w:r>
      <w:r w:rsidRPr="00C55210">
        <w:rPr>
          <w:rFonts w:ascii="Century Gothic" w:eastAsia="Times New Roman" w:hAnsi="Century Gothic" w:cs="Arial"/>
          <w:sz w:val="24"/>
          <w:szCs w:val="24"/>
          <w:lang w:eastAsia="en-GB"/>
        </w:rPr>
        <w:t xml:space="preserve">only allow an adult who is employed by the nursery to care for children and who has an enhanced clearance from the Disclosure and Barring Service (DBS) to be left alone with children. We do not allow volunteers to be alone with children or any other visitor or agency team that may be present in the nursery regardless of </w:t>
      </w:r>
      <w:r w:rsidR="00CC3A58" w:rsidRPr="00C55210">
        <w:rPr>
          <w:rFonts w:ascii="Century Gothic" w:eastAsia="Times New Roman" w:hAnsi="Century Gothic" w:cs="Arial"/>
          <w:sz w:val="24"/>
          <w:szCs w:val="24"/>
          <w:lang w:eastAsia="en-GB"/>
        </w:rPr>
        <w:t>whether</w:t>
      </w:r>
      <w:r w:rsidRPr="00C55210">
        <w:rPr>
          <w:rFonts w:ascii="Century Gothic" w:eastAsia="Times New Roman" w:hAnsi="Century Gothic" w:cs="Arial"/>
          <w:sz w:val="24"/>
          <w:szCs w:val="24"/>
          <w:lang w:eastAsia="en-GB"/>
        </w:rPr>
        <w:t xml:space="preserve"> they have a DBS clearance</w:t>
      </w:r>
      <w:r w:rsidR="00CC3A58">
        <w:rPr>
          <w:rFonts w:ascii="Century Gothic" w:eastAsia="Times New Roman" w:hAnsi="Century Gothic" w:cs="Arial"/>
          <w:sz w:val="24"/>
          <w:szCs w:val="24"/>
          <w:lang w:eastAsia="en-GB"/>
        </w:rPr>
        <w:t xml:space="preserve"> or not. </w:t>
      </w:r>
      <w:r w:rsidR="00FA17E6">
        <w:rPr>
          <w:rFonts w:ascii="Century Gothic" w:eastAsia="Times New Roman" w:hAnsi="Century Gothic" w:cs="Arial"/>
          <w:sz w:val="24"/>
          <w:szCs w:val="24"/>
          <w:lang w:eastAsia="en-GB"/>
        </w:rPr>
        <w:t>All volunteers must also have 2 references before they commence their journey with the Railway Children.</w:t>
      </w:r>
    </w:p>
    <w:p w14:paraId="4A8DE39D" w14:textId="77777777" w:rsidR="004D5EAD" w:rsidRDefault="004D5EAD" w:rsidP="004D5EAD">
      <w:pPr>
        <w:spacing w:after="0" w:line="240" w:lineRule="auto"/>
        <w:jc w:val="both"/>
        <w:rPr>
          <w:rFonts w:ascii="Century Gothic" w:eastAsia="Times New Roman" w:hAnsi="Century Gothic" w:cs="Times New Roman"/>
          <w:sz w:val="24"/>
          <w:szCs w:val="24"/>
        </w:rPr>
      </w:pPr>
    </w:p>
    <w:p w14:paraId="09EC95D1" w14:textId="4314B183" w:rsidR="00BE743F" w:rsidRDefault="00BE743F" w:rsidP="004D5EAD">
      <w:pPr>
        <w:spacing w:after="0" w:line="240" w:lineRule="auto"/>
        <w:jc w:val="both"/>
        <w:rPr>
          <w:rFonts w:ascii="Century Gothic" w:eastAsia="Times New Roman" w:hAnsi="Century Gothic" w:cs="Times New Roman"/>
          <w:b/>
          <w:bCs/>
          <w:sz w:val="24"/>
          <w:szCs w:val="24"/>
        </w:rPr>
      </w:pPr>
      <w:r w:rsidRPr="00BE743F">
        <w:rPr>
          <w:rFonts w:ascii="Century Gothic" w:eastAsia="Times New Roman" w:hAnsi="Century Gothic" w:cs="Times New Roman"/>
          <w:b/>
          <w:bCs/>
          <w:sz w:val="24"/>
          <w:szCs w:val="24"/>
        </w:rPr>
        <w:t>Safeguarding training and procedures for staff</w:t>
      </w:r>
    </w:p>
    <w:p w14:paraId="0B5178B8" w14:textId="7EE41736" w:rsidR="00AC6F11" w:rsidRDefault="00BE743F" w:rsidP="004D5EAD">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When a new member of staff joins the Railway Children they will spend their first day of employment with us completing their induction. During this induction day the staff will complete a ‘Safeguarding’ level 2</w:t>
      </w:r>
      <w:r w:rsidR="00A67B8D">
        <w:rPr>
          <w:rFonts w:ascii="Century Gothic" w:eastAsia="Times New Roman" w:hAnsi="Century Gothic" w:cs="Times New Roman"/>
          <w:sz w:val="24"/>
          <w:szCs w:val="24"/>
        </w:rPr>
        <w:t xml:space="preserve"> and ‘food hygiene’ </w:t>
      </w:r>
      <w:r>
        <w:rPr>
          <w:rFonts w:ascii="Century Gothic" w:eastAsia="Times New Roman" w:hAnsi="Century Gothic" w:cs="Times New Roman"/>
          <w:sz w:val="24"/>
          <w:szCs w:val="24"/>
        </w:rPr>
        <w:t>course on ‘vital skills’.</w:t>
      </w:r>
      <w:r w:rsidR="00B7413C">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t>The new member of staff is given a ‘Railway Children manual</w:t>
      </w:r>
      <w:r w:rsidR="00256EFF">
        <w:rPr>
          <w:rFonts w:ascii="Century Gothic" w:eastAsia="Times New Roman" w:hAnsi="Century Gothic" w:cs="Times New Roman"/>
          <w:sz w:val="24"/>
          <w:szCs w:val="24"/>
        </w:rPr>
        <w:t>’</w:t>
      </w:r>
      <w:r>
        <w:rPr>
          <w:rFonts w:ascii="Century Gothic" w:eastAsia="Times New Roman" w:hAnsi="Century Gothic" w:cs="Times New Roman"/>
          <w:sz w:val="24"/>
          <w:szCs w:val="24"/>
        </w:rPr>
        <w:t xml:space="preserve"> that includes all DSGL details for the nurseries and the procedure on how to report any concerns. </w:t>
      </w:r>
    </w:p>
    <w:p w14:paraId="1438A90A" w14:textId="5F551DFC" w:rsidR="00A67B8D" w:rsidRDefault="00BE743F" w:rsidP="004D5EAD">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The staff</w:t>
      </w:r>
      <w:r w:rsidR="00256EFF">
        <w:rPr>
          <w:rFonts w:ascii="Century Gothic" w:eastAsia="Times New Roman" w:hAnsi="Century Gothic" w:cs="Times New Roman"/>
          <w:sz w:val="24"/>
          <w:szCs w:val="24"/>
        </w:rPr>
        <w:t xml:space="preserve"> member</w:t>
      </w:r>
      <w:r>
        <w:rPr>
          <w:rFonts w:ascii="Century Gothic" w:eastAsia="Times New Roman" w:hAnsi="Century Gothic" w:cs="Times New Roman"/>
          <w:sz w:val="24"/>
          <w:szCs w:val="24"/>
        </w:rPr>
        <w:t xml:space="preserve"> will also read through the main policies and procedures</w:t>
      </w:r>
      <w:r w:rsidR="00AC6F11">
        <w:rPr>
          <w:rFonts w:ascii="Century Gothic" w:eastAsia="Times New Roman" w:hAnsi="Century Gothic" w:cs="Times New Roman"/>
          <w:sz w:val="24"/>
          <w:szCs w:val="24"/>
        </w:rPr>
        <w:t xml:space="preserve"> and sign them when completed</w:t>
      </w:r>
      <w:r>
        <w:rPr>
          <w:rFonts w:ascii="Century Gothic" w:eastAsia="Times New Roman" w:hAnsi="Century Gothic" w:cs="Times New Roman"/>
          <w:sz w:val="24"/>
          <w:szCs w:val="24"/>
        </w:rPr>
        <w:t xml:space="preserve">, these are; </w:t>
      </w:r>
    </w:p>
    <w:p w14:paraId="4B6BBB99" w14:textId="77777777" w:rsidR="00A67B8D" w:rsidRDefault="00A67B8D" w:rsidP="00A67B8D">
      <w:pPr>
        <w:pStyle w:val="ListParagraph"/>
        <w:numPr>
          <w:ilvl w:val="0"/>
          <w:numId w:val="1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B</w:t>
      </w:r>
      <w:r w:rsidR="00BE743F" w:rsidRPr="00A67B8D">
        <w:rPr>
          <w:rFonts w:ascii="Century Gothic" w:eastAsia="Times New Roman" w:hAnsi="Century Gothic" w:cs="Times New Roman"/>
          <w:sz w:val="24"/>
          <w:szCs w:val="24"/>
        </w:rPr>
        <w:t>ehaviour management</w:t>
      </w:r>
    </w:p>
    <w:p w14:paraId="4A514789" w14:textId="0C53BE86" w:rsidR="00BE743F" w:rsidRDefault="00A67B8D" w:rsidP="00A67B8D">
      <w:pPr>
        <w:pStyle w:val="ListParagraph"/>
        <w:numPr>
          <w:ilvl w:val="0"/>
          <w:numId w:val="1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C</w:t>
      </w:r>
      <w:r w:rsidR="00BE743F" w:rsidRPr="00A67B8D">
        <w:rPr>
          <w:rFonts w:ascii="Century Gothic" w:eastAsia="Times New Roman" w:hAnsi="Century Gothic" w:cs="Times New Roman"/>
          <w:sz w:val="24"/>
          <w:szCs w:val="24"/>
        </w:rPr>
        <w:t xml:space="preserve">amera, mobile phones, social networking </w:t>
      </w:r>
      <w:r w:rsidRPr="00A67B8D">
        <w:rPr>
          <w:rFonts w:ascii="Century Gothic" w:eastAsia="Times New Roman" w:hAnsi="Century Gothic" w:cs="Times New Roman"/>
          <w:sz w:val="24"/>
          <w:szCs w:val="24"/>
        </w:rPr>
        <w:t>and recording devices</w:t>
      </w:r>
    </w:p>
    <w:p w14:paraId="14C8FC31" w14:textId="28BF735F" w:rsidR="00A67B8D" w:rsidRDefault="00A67B8D" w:rsidP="00A67B8D">
      <w:pPr>
        <w:pStyle w:val="ListParagraph"/>
        <w:numPr>
          <w:ilvl w:val="0"/>
          <w:numId w:val="1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lastRenderedPageBreak/>
        <w:t xml:space="preserve">Confidentiality </w:t>
      </w:r>
    </w:p>
    <w:p w14:paraId="1AAD2B8B" w14:textId="4233B3AB" w:rsidR="00A67B8D" w:rsidRDefault="00A67B8D" w:rsidP="00A67B8D">
      <w:pPr>
        <w:pStyle w:val="ListParagraph"/>
        <w:numPr>
          <w:ilvl w:val="0"/>
          <w:numId w:val="1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Disciplinary procedure </w:t>
      </w:r>
    </w:p>
    <w:p w14:paraId="537FB529" w14:textId="0CBF0557" w:rsidR="00A67B8D" w:rsidRDefault="00A67B8D" w:rsidP="00A67B8D">
      <w:pPr>
        <w:pStyle w:val="ListParagraph"/>
        <w:numPr>
          <w:ilvl w:val="0"/>
          <w:numId w:val="1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Equality and inclusion </w:t>
      </w:r>
    </w:p>
    <w:p w14:paraId="0B4B7479" w14:textId="540DC3FA" w:rsidR="00A67B8D" w:rsidRDefault="00A67B8D" w:rsidP="00A67B8D">
      <w:pPr>
        <w:pStyle w:val="ListParagraph"/>
        <w:numPr>
          <w:ilvl w:val="0"/>
          <w:numId w:val="1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Fire safety </w:t>
      </w:r>
    </w:p>
    <w:p w14:paraId="1A62A0F0" w14:textId="58DC768D" w:rsidR="00A67B8D" w:rsidRDefault="00A67B8D" w:rsidP="00A67B8D">
      <w:pPr>
        <w:pStyle w:val="ListParagraph"/>
        <w:numPr>
          <w:ilvl w:val="0"/>
          <w:numId w:val="1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Health and safety – general policy </w:t>
      </w:r>
    </w:p>
    <w:p w14:paraId="16F3A90D" w14:textId="579476E2" w:rsidR="00A67B8D" w:rsidRDefault="00A67B8D" w:rsidP="00A67B8D">
      <w:pPr>
        <w:pStyle w:val="ListParagraph"/>
        <w:numPr>
          <w:ilvl w:val="0"/>
          <w:numId w:val="1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Lost child procedure from nursery </w:t>
      </w:r>
    </w:p>
    <w:p w14:paraId="52BD1353" w14:textId="1D650459" w:rsidR="00A67B8D" w:rsidRDefault="00A67B8D" w:rsidP="00A67B8D">
      <w:pPr>
        <w:pStyle w:val="ListParagraph"/>
        <w:numPr>
          <w:ilvl w:val="0"/>
          <w:numId w:val="1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Safeguarding </w:t>
      </w:r>
    </w:p>
    <w:p w14:paraId="7657D311" w14:textId="7555AFB0" w:rsidR="00A67B8D" w:rsidRDefault="00A67B8D" w:rsidP="00A67B8D">
      <w:pPr>
        <w:pStyle w:val="ListParagraph"/>
        <w:numPr>
          <w:ilvl w:val="0"/>
          <w:numId w:val="1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Whistleblowing </w:t>
      </w:r>
    </w:p>
    <w:p w14:paraId="42C36D24" w14:textId="65048021" w:rsidR="00A67B8D" w:rsidRDefault="00AC6F11" w:rsidP="00A67B8D">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The staff member will then complete several quizzes related to the policies they have read.  The rest of the policies will be read by the staff member throughout the </w:t>
      </w:r>
      <w:r w:rsidR="00983BBA">
        <w:rPr>
          <w:rFonts w:ascii="Century Gothic" w:eastAsia="Times New Roman" w:hAnsi="Century Gothic" w:cs="Times New Roman"/>
          <w:sz w:val="24"/>
          <w:szCs w:val="24"/>
        </w:rPr>
        <w:t xml:space="preserve">first 2 weeks of their employment with us. </w:t>
      </w:r>
    </w:p>
    <w:p w14:paraId="7B6D77AC" w14:textId="60944E8B" w:rsidR="00B7413C" w:rsidRDefault="00B7413C" w:rsidP="00A67B8D">
      <w:pPr>
        <w:spacing w:after="0" w:line="240" w:lineRule="auto"/>
        <w:jc w:val="both"/>
        <w:rPr>
          <w:rFonts w:ascii="Century Gothic" w:eastAsia="Times New Roman" w:hAnsi="Century Gothic" w:cs="Times New Roman"/>
          <w:sz w:val="24"/>
          <w:szCs w:val="24"/>
        </w:rPr>
      </w:pPr>
    </w:p>
    <w:p w14:paraId="3175F2DC" w14:textId="77777777" w:rsidR="00256EFF" w:rsidRDefault="00256EFF" w:rsidP="00A67B8D">
      <w:pPr>
        <w:spacing w:after="0" w:line="240" w:lineRule="auto"/>
        <w:jc w:val="both"/>
        <w:rPr>
          <w:rFonts w:ascii="Century Gothic" w:eastAsia="Times New Roman" w:hAnsi="Century Gothic" w:cs="Times New Roman"/>
          <w:sz w:val="24"/>
          <w:szCs w:val="24"/>
        </w:rPr>
      </w:pPr>
    </w:p>
    <w:p w14:paraId="5445A769" w14:textId="7553F89F" w:rsidR="00256EFF" w:rsidRPr="0008542D" w:rsidRDefault="00256EFF" w:rsidP="00A67B8D">
      <w:pPr>
        <w:spacing w:after="0" w:line="240" w:lineRule="auto"/>
        <w:jc w:val="both"/>
        <w:rPr>
          <w:rFonts w:ascii="Century Gothic" w:eastAsia="Times New Roman" w:hAnsi="Century Gothic" w:cs="Times New Roman"/>
          <w:b/>
          <w:bCs/>
          <w:sz w:val="24"/>
          <w:szCs w:val="24"/>
        </w:rPr>
      </w:pPr>
      <w:r w:rsidRPr="0008542D">
        <w:rPr>
          <w:rFonts w:ascii="Century Gothic" w:eastAsia="Times New Roman" w:hAnsi="Century Gothic" w:cs="Times New Roman"/>
          <w:b/>
          <w:bCs/>
          <w:sz w:val="24"/>
          <w:szCs w:val="24"/>
        </w:rPr>
        <w:t>Safeguarding courses to be completed and length of validation:</w:t>
      </w:r>
    </w:p>
    <w:p w14:paraId="213B2700" w14:textId="0471E62F" w:rsidR="00256EFF" w:rsidRDefault="00256EFF" w:rsidP="0008542D">
      <w:pPr>
        <w:spacing w:after="0" w:line="240" w:lineRule="auto"/>
        <w:ind w:firstLine="720"/>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Management team – DSGL course every </w:t>
      </w:r>
      <w:r w:rsidR="004E2ECA">
        <w:rPr>
          <w:rFonts w:ascii="Century Gothic" w:eastAsia="Times New Roman" w:hAnsi="Century Gothic" w:cs="Times New Roman"/>
          <w:sz w:val="24"/>
          <w:szCs w:val="24"/>
        </w:rPr>
        <w:t>2 years</w:t>
      </w:r>
    </w:p>
    <w:p w14:paraId="67E7469B" w14:textId="5DCB1F7A" w:rsidR="00256EFF" w:rsidRDefault="00256EFF" w:rsidP="0008542D">
      <w:pPr>
        <w:spacing w:after="0" w:line="240" w:lineRule="auto"/>
        <w:ind w:left="720"/>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Non-management team (Level 3, level 2 and apprentices) – safeguarding level 2 course every</w:t>
      </w:r>
      <w:r w:rsidR="00812032">
        <w:rPr>
          <w:rFonts w:ascii="Century Gothic" w:eastAsia="Times New Roman" w:hAnsi="Century Gothic" w:cs="Times New Roman"/>
          <w:sz w:val="24"/>
          <w:szCs w:val="24"/>
        </w:rPr>
        <w:t xml:space="preserve"> 2</w:t>
      </w:r>
      <w:r>
        <w:rPr>
          <w:rFonts w:ascii="Century Gothic" w:eastAsia="Times New Roman" w:hAnsi="Century Gothic" w:cs="Times New Roman"/>
          <w:sz w:val="24"/>
          <w:szCs w:val="24"/>
        </w:rPr>
        <w:t xml:space="preserve"> year</w:t>
      </w:r>
      <w:r w:rsidR="00812032">
        <w:rPr>
          <w:rFonts w:ascii="Century Gothic" w:eastAsia="Times New Roman" w:hAnsi="Century Gothic" w:cs="Times New Roman"/>
          <w:sz w:val="24"/>
          <w:szCs w:val="24"/>
        </w:rPr>
        <w:t>s</w:t>
      </w:r>
      <w:r>
        <w:rPr>
          <w:rFonts w:ascii="Century Gothic" w:eastAsia="Times New Roman" w:hAnsi="Century Gothic" w:cs="Times New Roman"/>
          <w:sz w:val="24"/>
          <w:szCs w:val="24"/>
        </w:rPr>
        <w:t xml:space="preserve">. </w:t>
      </w:r>
    </w:p>
    <w:p w14:paraId="2507AF35" w14:textId="00264598" w:rsidR="00894725" w:rsidRDefault="00E93B2F" w:rsidP="004D5EAD">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The area manager will create</w:t>
      </w:r>
      <w:r w:rsidR="0008542D">
        <w:rPr>
          <w:rFonts w:ascii="Century Gothic" w:eastAsia="Times New Roman" w:hAnsi="Century Gothic" w:cs="Times New Roman"/>
          <w:sz w:val="24"/>
          <w:szCs w:val="24"/>
        </w:rPr>
        <w:t xml:space="preserve"> a</w:t>
      </w:r>
      <w:r>
        <w:rPr>
          <w:rFonts w:ascii="Century Gothic" w:eastAsia="Times New Roman" w:hAnsi="Century Gothic" w:cs="Times New Roman"/>
          <w:sz w:val="24"/>
          <w:szCs w:val="24"/>
        </w:rPr>
        <w:t xml:space="preserve"> ‘news post’ about any new changes to guidance and/or legislations </w:t>
      </w:r>
      <w:r w:rsidR="00D711C7">
        <w:rPr>
          <w:rFonts w:ascii="Century Gothic" w:eastAsia="Times New Roman" w:hAnsi="Century Gothic" w:cs="Times New Roman"/>
          <w:sz w:val="24"/>
          <w:szCs w:val="24"/>
        </w:rPr>
        <w:t xml:space="preserve">and post them to Blossom for the staff to read. The following week </w:t>
      </w:r>
      <w:r w:rsidR="00894725">
        <w:rPr>
          <w:rFonts w:ascii="Century Gothic" w:eastAsia="Times New Roman" w:hAnsi="Century Gothic" w:cs="Times New Roman"/>
          <w:sz w:val="24"/>
          <w:szCs w:val="24"/>
        </w:rPr>
        <w:t xml:space="preserve">the staff will </w:t>
      </w:r>
      <w:r w:rsidR="00D016DC">
        <w:rPr>
          <w:rFonts w:ascii="Century Gothic" w:eastAsia="Times New Roman" w:hAnsi="Century Gothic" w:cs="Times New Roman"/>
          <w:sz w:val="24"/>
          <w:szCs w:val="24"/>
        </w:rPr>
        <w:t>be given a quiz to complete regarding the information they have read on the changes that are being made. The managers can highlight</w:t>
      </w:r>
      <w:r w:rsidR="0008542D">
        <w:rPr>
          <w:rFonts w:ascii="Century Gothic" w:eastAsia="Times New Roman" w:hAnsi="Century Gothic" w:cs="Times New Roman"/>
          <w:sz w:val="24"/>
          <w:szCs w:val="24"/>
        </w:rPr>
        <w:t xml:space="preserve"> anyone</w:t>
      </w:r>
      <w:r w:rsidR="00D016DC">
        <w:rPr>
          <w:rFonts w:ascii="Century Gothic" w:eastAsia="Times New Roman" w:hAnsi="Century Gothic" w:cs="Times New Roman"/>
          <w:sz w:val="24"/>
          <w:szCs w:val="24"/>
        </w:rPr>
        <w:t xml:space="preserve"> who needs more support from in any training from their quizzes. </w:t>
      </w:r>
    </w:p>
    <w:p w14:paraId="299EC634" w14:textId="332639A4" w:rsidR="00313068" w:rsidRDefault="00BE7026" w:rsidP="004D5EAD">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In each room there is a variety of flashcards with questions on them, these include, safeguarding, whistleblowin</w:t>
      </w:r>
      <w:r w:rsidR="00F27C85">
        <w:rPr>
          <w:rFonts w:ascii="Century Gothic" w:eastAsia="Times New Roman" w:hAnsi="Century Gothic" w:cs="Times New Roman"/>
          <w:sz w:val="24"/>
          <w:szCs w:val="24"/>
        </w:rPr>
        <w:t xml:space="preserve">g, Ofsted questions etc. The staff are encouraged to ask each other some of the questions throughout the day, they will take note of anyone who needs support in certain areas of training. </w:t>
      </w:r>
    </w:p>
    <w:p w14:paraId="6A57DE71" w14:textId="77777777" w:rsidR="00313068" w:rsidRDefault="00313068" w:rsidP="004D5EAD">
      <w:pPr>
        <w:spacing w:after="0" w:line="240" w:lineRule="auto"/>
        <w:jc w:val="both"/>
        <w:rPr>
          <w:rFonts w:ascii="Century Gothic" w:eastAsia="Times New Roman" w:hAnsi="Century Gothic" w:cs="Times New Roman"/>
          <w:sz w:val="24"/>
          <w:szCs w:val="24"/>
        </w:rPr>
      </w:pPr>
    </w:p>
    <w:p w14:paraId="6522FDFE" w14:textId="2DCBAA15" w:rsidR="00313068" w:rsidRDefault="00313068" w:rsidP="004D5EAD">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As stated previously all staff complete training on how to record any concerns they have for children, and how to pass them on correctly. Each room have blank </w:t>
      </w:r>
      <w:proofErr w:type="spellStart"/>
      <w:r w:rsidR="0008542D">
        <w:rPr>
          <w:rFonts w:ascii="Century Gothic" w:eastAsia="Times New Roman" w:hAnsi="Century Gothic" w:cs="Times New Roman"/>
          <w:sz w:val="24"/>
          <w:szCs w:val="24"/>
        </w:rPr>
        <w:t>‘cause</w:t>
      </w:r>
      <w:proofErr w:type="spellEnd"/>
      <w:r>
        <w:rPr>
          <w:rFonts w:ascii="Century Gothic" w:eastAsia="Times New Roman" w:hAnsi="Century Gothic" w:cs="Times New Roman"/>
          <w:sz w:val="24"/>
          <w:szCs w:val="24"/>
        </w:rPr>
        <w:t xml:space="preserve"> for concern’ forms for the staff to fill out if and when needed </w:t>
      </w:r>
      <w:r w:rsidR="00E47116">
        <w:rPr>
          <w:rFonts w:ascii="Century Gothic" w:eastAsia="Times New Roman" w:hAnsi="Century Gothic" w:cs="Times New Roman"/>
          <w:sz w:val="24"/>
          <w:szCs w:val="24"/>
        </w:rPr>
        <w:t>(</w:t>
      </w:r>
      <w:r w:rsidR="0008542D">
        <w:rPr>
          <w:rFonts w:ascii="Century Gothic" w:eastAsia="Times New Roman" w:hAnsi="Century Gothic" w:cs="Times New Roman"/>
          <w:sz w:val="24"/>
          <w:szCs w:val="24"/>
        </w:rPr>
        <w:t>s</w:t>
      </w:r>
      <w:r w:rsidR="00E47116">
        <w:rPr>
          <w:rFonts w:ascii="Century Gothic" w:eastAsia="Times New Roman" w:hAnsi="Century Gothic" w:cs="Times New Roman"/>
          <w:sz w:val="24"/>
          <w:szCs w:val="24"/>
        </w:rPr>
        <w:t xml:space="preserve">ee page 4 for full details of information required). </w:t>
      </w:r>
      <w:r>
        <w:rPr>
          <w:rFonts w:ascii="Century Gothic" w:eastAsia="Times New Roman" w:hAnsi="Century Gothic" w:cs="Times New Roman"/>
          <w:sz w:val="24"/>
          <w:szCs w:val="24"/>
        </w:rPr>
        <w:t xml:space="preserve">The staff are aware of the procedure management take when reporting their concerns, for example, MASH, LADO etc. </w:t>
      </w:r>
    </w:p>
    <w:p w14:paraId="0BD6BD43" w14:textId="77777777" w:rsidR="00313068" w:rsidRPr="00C55210" w:rsidRDefault="00313068" w:rsidP="004D5EAD">
      <w:pPr>
        <w:spacing w:after="0" w:line="240" w:lineRule="auto"/>
        <w:jc w:val="both"/>
        <w:rPr>
          <w:rFonts w:ascii="Century Gothic" w:eastAsia="Times New Roman" w:hAnsi="Century Gothic" w:cs="Times New Roman"/>
          <w:sz w:val="24"/>
          <w:szCs w:val="24"/>
        </w:rPr>
      </w:pPr>
    </w:p>
    <w:p w14:paraId="4821F634"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have a named person within the nursery who takes lead responsibility for safeguarding and co-ordinates child protection and welfare issues, known as the Designated Safeguarding </w:t>
      </w:r>
      <w:r w:rsidR="00201205">
        <w:rPr>
          <w:rFonts w:ascii="Century Gothic" w:eastAsia="Times New Roman" w:hAnsi="Century Gothic" w:cs="Times New Roman"/>
          <w:sz w:val="24"/>
          <w:szCs w:val="24"/>
        </w:rPr>
        <w:t xml:space="preserve">Lead </w:t>
      </w:r>
      <w:r w:rsidRPr="00C55210">
        <w:rPr>
          <w:rFonts w:ascii="Century Gothic" w:eastAsia="Times New Roman" w:hAnsi="Century Gothic" w:cs="Times New Roman"/>
          <w:sz w:val="24"/>
          <w:szCs w:val="24"/>
        </w:rPr>
        <w:t>(DS</w:t>
      </w:r>
      <w:r w:rsidR="00201205">
        <w:rPr>
          <w:rFonts w:ascii="Century Gothic" w:eastAsia="Times New Roman" w:hAnsi="Century Gothic" w:cs="Times New Roman"/>
          <w:sz w:val="24"/>
          <w:szCs w:val="24"/>
        </w:rPr>
        <w:t>GL</w:t>
      </w:r>
      <w:r w:rsidRPr="00C55210">
        <w:rPr>
          <w:rFonts w:ascii="Century Gothic" w:eastAsia="Times New Roman" w:hAnsi="Century Gothic" w:cs="Times New Roman"/>
          <w:sz w:val="24"/>
          <w:szCs w:val="24"/>
        </w:rPr>
        <w:t>). The nursery DS</w:t>
      </w:r>
      <w:r w:rsidR="00201205">
        <w:rPr>
          <w:rFonts w:ascii="Century Gothic" w:eastAsia="Times New Roman" w:hAnsi="Century Gothic" w:cs="Times New Roman"/>
          <w:sz w:val="24"/>
          <w:szCs w:val="24"/>
        </w:rPr>
        <w:t>GL</w:t>
      </w:r>
      <w:r w:rsidRPr="00C55210">
        <w:rPr>
          <w:rFonts w:ascii="Century Gothic" w:eastAsia="Times New Roman" w:hAnsi="Century Gothic" w:cs="Times New Roman"/>
          <w:sz w:val="24"/>
          <w:szCs w:val="24"/>
        </w:rPr>
        <w:t xml:space="preserve"> liaises with the local authority children’s social care team, undertakes specific training, including a child protection training course, and receives regular updates to developments within this field.</w:t>
      </w:r>
    </w:p>
    <w:p w14:paraId="59EF10F7"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3536E5B9" w14:textId="5F13CF74" w:rsidR="00E40B26" w:rsidRPr="00E47116" w:rsidRDefault="00D54EA8" w:rsidP="004D5EAD">
      <w:pPr>
        <w:spacing w:after="0" w:line="240" w:lineRule="auto"/>
        <w:jc w:val="both"/>
        <w:rPr>
          <w:rFonts w:ascii="Century Gothic" w:eastAsia="Times New Roman" w:hAnsi="Century Gothic" w:cs="Times New Roman"/>
          <w:b/>
          <w:bCs/>
          <w:sz w:val="24"/>
          <w:szCs w:val="24"/>
        </w:rPr>
      </w:pPr>
      <w:r w:rsidRPr="00E47116">
        <w:rPr>
          <w:rFonts w:ascii="Century Gothic" w:eastAsia="Times New Roman" w:hAnsi="Century Gothic" w:cs="Times New Roman"/>
          <w:b/>
          <w:bCs/>
          <w:sz w:val="24"/>
          <w:szCs w:val="24"/>
        </w:rPr>
        <w:t>See below for the list of DSGL’s for the Railway children:</w:t>
      </w:r>
    </w:p>
    <w:p w14:paraId="2C5E41AE" w14:textId="0424FCD8" w:rsidR="00D54EA8" w:rsidRDefault="00D54EA8" w:rsidP="004E2ECA">
      <w:pPr>
        <w:spacing w:after="0" w:line="240" w:lineRule="auto"/>
        <w:ind w:firstLine="720"/>
        <w:jc w:val="both"/>
        <w:rPr>
          <w:rFonts w:ascii="Century Gothic" w:eastAsia="Times New Roman" w:hAnsi="Century Gothic" w:cs="Times New Roman"/>
          <w:sz w:val="24"/>
          <w:szCs w:val="24"/>
        </w:rPr>
      </w:pPr>
      <w:r w:rsidRPr="00D54EA8">
        <w:rPr>
          <w:rFonts w:ascii="Century Gothic" w:eastAsia="Times New Roman" w:hAnsi="Century Gothic" w:cs="Times New Roman"/>
          <w:sz w:val="24"/>
          <w:szCs w:val="24"/>
        </w:rPr>
        <w:t>Jessica Francomb – DS</w:t>
      </w:r>
      <w:r>
        <w:rPr>
          <w:rFonts w:ascii="Century Gothic" w:eastAsia="Times New Roman" w:hAnsi="Century Gothic" w:cs="Times New Roman"/>
          <w:sz w:val="24"/>
          <w:szCs w:val="24"/>
        </w:rPr>
        <w:t>G</w:t>
      </w:r>
      <w:r w:rsidRPr="00D54EA8">
        <w:rPr>
          <w:rFonts w:ascii="Century Gothic" w:eastAsia="Times New Roman" w:hAnsi="Century Gothic" w:cs="Times New Roman"/>
          <w:sz w:val="24"/>
          <w:szCs w:val="24"/>
        </w:rPr>
        <w:t xml:space="preserve">L for all </w:t>
      </w:r>
      <w:r>
        <w:rPr>
          <w:rFonts w:ascii="Century Gothic" w:eastAsia="Times New Roman" w:hAnsi="Century Gothic" w:cs="Times New Roman"/>
          <w:sz w:val="24"/>
          <w:szCs w:val="24"/>
        </w:rPr>
        <w:t xml:space="preserve">nurseries </w:t>
      </w:r>
    </w:p>
    <w:p w14:paraId="2F72ABB0" w14:textId="79D5EBBD" w:rsidR="00D54EA8" w:rsidRPr="008643AE" w:rsidRDefault="00D54EA8" w:rsidP="00D54EA8">
      <w:pPr>
        <w:spacing w:after="0" w:line="240" w:lineRule="auto"/>
        <w:jc w:val="both"/>
        <w:rPr>
          <w:rFonts w:ascii="Century Gothic" w:eastAsia="Times New Roman" w:hAnsi="Century Gothic" w:cs="Times New Roman"/>
          <w:b/>
          <w:bCs/>
          <w:sz w:val="24"/>
          <w:szCs w:val="24"/>
        </w:rPr>
      </w:pPr>
      <w:r w:rsidRPr="008643AE">
        <w:rPr>
          <w:rFonts w:ascii="Century Gothic" w:eastAsia="Times New Roman" w:hAnsi="Century Gothic" w:cs="Times New Roman"/>
          <w:b/>
          <w:bCs/>
          <w:sz w:val="24"/>
          <w:szCs w:val="24"/>
        </w:rPr>
        <w:t xml:space="preserve">Gidea Park </w:t>
      </w:r>
    </w:p>
    <w:p w14:paraId="34D134D8" w14:textId="687AF5B2" w:rsidR="008643AE" w:rsidRDefault="00D54EA8" w:rsidP="00D54EA8">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ab/>
      </w:r>
      <w:r w:rsidR="008643AE">
        <w:rPr>
          <w:rFonts w:ascii="Century Gothic" w:eastAsia="Times New Roman" w:hAnsi="Century Gothic" w:cs="Times New Roman"/>
          <w:sz w:val="24"/>
          <w:szCs w:val="24"/>
        </w:rPr>
        <w:t xml:space="preserve">Rebecca Chudley – DSL </w:t>
      </w:r>
    </w:p>
    <w:p w14:paraId="351CD017" w14:textId="2DC9EA95" w:rsidR="00D54EA8" w:rsidRDefault="00D54EA8" w:rsidP="008643AE">
      <w:pPr>
        <w:spacing w:after="0" w:line="240" w:lineRule="auto"/>
        <w:ind w:firstLine="720"/>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Henrietta Woodward – </w:t>
      </w:r>
      <w:r w:rsidR="008643AE">
        <w:rPr>
          <w:rFonts w:ascii="Century Gothic" w:eastAsia="Times New Roman" w:hAnsi="Century Gothic" w:cs="Times New Roman"/>
          <w:sz w:val="24"/>
          <w:szCs w:val="24"/>
        </w:rPr>
        <w:t>Deputy DSL</w:t>
      </w:r>
      <w:r>
        <w:rPr>
          <w:rFonts w:ascii="Century Gothic" w:eastAsia="Times New Roman" w:hAnsi="Century Gothic" w:cs="Times New Roman"/>
          <w:sz w:val="24"/>
          <w:szCs w:val="24"/>
        </w:rPr>
        <w:t xml:space="preserve"> </w:t>
      </w:r>
    </w:p>
    <w:p w14:paraId="468B4176" w14:textId="3EC77B45" w:rsidR="008643AE" w:rsidRDefault="008643AE" w:rsidP="008643AE">
      <w:pPr>
        <w:spacing w:after="0" w:line="240" w:lineRule="auto"/>
        <w:ind w:firstLine="720"/>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Ciara Eaton – Deputy DSL </w:t>
      </w:r>
    </w:p>
    <w:p w14:paraId="00F66431" w14:textId="1DD7838B" w:rsidR="00D54EA8" w:rsidRPr="008643AE" w:rsidRDefault="00D54EA8" w:rsidP="00D54EA8">
      <w:pPr>
        <w:spacing w:after="0" w:line="240" w:lineRule="auto"/>
        <w:jc w:val="both"/>
        <w:rPr>
          <w:rFonts w:ascii="Century Gothic" w:eastAsia="Times New Roman" w:hAnsi="Century Gothic" w:cs="Times New Roman"/>
          <w:b/>
          <w:bCs/>
          <w:sz w:val="24"/>
          <w:szCs w:val="24"/>
        </w:rPr>
      </w:pPr>
      <w:r w:rsidRPr="008643AE">
        <w:rPr>
          <w:rFonts w:ascii="Century Gothic" w:eastAsia="Times New Roman" w:hAnsi="Century Gothic" w:cs="Times New Roman"/>
          <w:b/>
          <w:bCs/>
          <w:sz w:val="24"/>
          <w:szCs w:val="24"/>
        </w:rPr>
        <w:t xml:space="preserve">Upminster </w:t>
      </w:r>
    </w:p>
    <w:p w14:paraId="390074FD" w14:textId="59E5BF9C" w:rsidR="00D54EA8" w:rsidRDefault="00D54EA8" w:rsidP="00D54EA8">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ab/>
        <w:t>Hannah Pearce – 1</w:t>
      </w:r>
      <w:r w:rsidRPr="00D54EA8">
        <w:rPr>
          <w:rFonts w:ascii="Century Gothic" w:eastAsia="Times New Roman" w:hAnsi="Century Gothic" w:cs="Times New Roman"/>
          <w:sz w:val="24"/>
          <w:szCs w:val="24"/>
          <w:vertAlign w:val="superscript"/>
        </w:rPr>
        <w:t>st</w:t>
      </w:r>
      <w:r>
        <w:rPr>
          <w:rFonts w:ascii="Century Gothic" w:eastAsia="Times New Roman" w:hAnsi="Century Gothic" w:cs="Times New Roman"/>
          <w:sz w:val="24"/>
          <w:szCs w:val="24"/>
        </w:rPr>
        <w:t xml:space="preserve"> DSL </w:t>
      </w:r>
    </w:p>
    <w:p w14:paraId="75E5013B" w14:textId="30D4419C" w:rsidR="008643AE" w:rsidRDefault="008643AE" w:rsidP="00D54EA8">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ab/>
        <w:t xml:space="preserve">Lois Wright – Deputy DSL </w:t>
      </w:r>
    </w:p>
    <w:p w14:paraId="6C638F56" w14:textId="3A63EADB" w:rsidR="00D54EA8" w:rsidRDefault="00D54EA8" w:rsidP="00D54EA8">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lastRenderedPageBreak/>
        <w:t xml:space="preserve"> </w:t>
      </w:r>
    </w:p>
    <w:p w14:paraId="052F95EA" w14:textId="77777777" w:rsidR="00AD03A8" w:rsidRPr="00D54EA8" w:rsidRDefault="00AD03A8" w:rsidP="004D5EAD">
      <w:pPr>
        <w:spacing w:after="0" w:line="240" w:lineRule="auto"/>
        <w:jc w:val="both"/>
        <w:rPr>
          <w:rFonts w:ascii="Century Gothic" w:eastAsia="Times New Roman" w:hAnsi="Century Gothic" w:cs="Times New Roman"/>
          <w:sz w:val="24"/>
          <w:szCs w:val="24"/>
        </w:rPr>
      </w:pPr>
    </w:p>
    <w:p w14:paraId="48BEE7C7" w14:textId="1CE37D1E" w:rsidR="004D5EAD" w:rsidRPr="00C55210" w:rsidRDefault="004D5EAD" w:rsidP="00CD2C7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provide adequate and appropriate staffing to meet the needs of all children</w:t>
      </w:r>
      <w:r w:rsidR="00AD03A8">
        <w:rPr>
          <w:rFonts w:ascii="Century Gothic" w:eastAsia="Times New Roman" w:hAnsi="Century Gothic" w:cs="Times New Roman"/>
          <w:sz w:val="24"/>
          <w:szCs w:val="24"/>
        </w:rPr>
        <w:t>.</w:t>
      </w:r>
    </w:p>
    <w:p w14:paraId="5ECE9EA0" w14:textId="523120D4" w:rsidR="004D5EAD" w:rsidRPr="00C55210" w:rsidRDefault="004D5EAD" w:rsidP="00CD2C7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Applicants for posts within the nursery are clearly informed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r w:rsidR="00D54EA8">
        <w:rPr>
          <w:rFonts w:ascii="Century Gothic" w:eastAsia="Times New Roman" w:hAnsi="Century Gothic" w:cs="Times New Roman"/>
          <w:sz w:val="24"/>
          <w:szCs w:val="24"/>
        </w:rPr>
        <w:t xml:space="preserve">. </w:t>
      </w:r>
    </w:p>
    <w:p w14:paraId="37A83817" w14:textId="7A26FECB" w:rsidR="004D5EAD" w:rsidRPr="00C55210" w:rsidRDefault="004D5EAD" w:rsidP="00CD2C7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give staff members/volunteers and students regular opportunities to declare changes that may affect their suitability to care for the children. This includes information about their health, medication or about changes in their home life such as whether anyone they live with in a household has committed an offence or been involved in an incident that means they are disqualified from working with children. </w:t>
      </w:r>
      <w:r w:rsidR="00D54EA8">
        <w:rPr>
          <w:rFonts w:ascii="Century Gothic" w:eastAsia="Times New Roman" w:hAnsi="Century Gothic" w:cs="Times New Roman"/>
          <w:sz w:val="24"/>
          <w:szCs w:val="24"/>
        </w:rPr>
        <w:t>All staff must complete an annual declaration of suitability check.</w:t>
      </w:r>
      <w:r w:rsidRPr="00C55210">
        <w:rPr>
          <w:rFonts w:ascii="Century Gothic" w:eastAsia="Times New Roman" w:hAnsi="Century Gothic" w:cs="Times New Roman"/>
          <w:sz w:val="24"/>
          <w:szCs w:val="24"/>
        </w:rPr>
        <w:t xml:space="preserve"> </w:t>
      </w:r>
    </w:p>
    <w:p w14:paraId="4B7CADA3" w14:textId="77777777" w:rsidR="004D5EAD" w:rsidRPr="00C55210" w:rsidRDefault="004D5EAD" w:rsidP="00CD2C7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This information is also stated within every member of staff’s contract </w:t>
      </w:r>
    </w:p>
    <w:p w14:paraId="091E138B" w14:textId="122559BE" w:rsidR="004D5EAD" w:rsidRPr="00C55210" w:rsidRDefault="001A238C" w:rsidP="00CD2C72">
      <w:pPr>
        <w:numPr>
          <w:ilvl w:val="0"/>
          <w:numId w:val="9"/>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Management completes DBS checks at least every 4 months of the staff who are on the update service. All staff will be required to </w:t>
      </w:r>
      <w:r w:rsidR="0008542D">
        <w:rPr>
          <w:rFonts w:ascii="Century Gothic" w:eastAsia="Times New Roman" w:hAnsi="Century Gothic" w:cs="Times New Roman"/>
          <w:sz w:val="24"/>
          <w:szCs w:val="24"/>
        </w:rPr>
        <w:t>register</w:t>
      </w:r>
      <w:r>
        <w:rPr>
          <w:rFonts w:ascii="Century Gothic" w:eastAsia="Times New Roman" w:hAnsi="Century Gothic" w:cs="Times New Roman"/>
          <w:sz w:val="24"/>
          <w:szCs w:val="24"/>
        </w:rPr>
        <w:t xml:space="preserve"> on the update service and will be in charge of managing their own subscription. Management will know if any staff have come off of the update service when completing the quarterly checks and a new DBS application will be made. </w:t>
      </w:r>
    </w:p>
    <w:p w14:paraId="61E0805A" w14:textId="12169113" w:rsidR="004D5EAD" w:rsidRPr="00C55210" w:rsidRDefault="004D5EAD" w:rsidP="00CD2C7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abide by the requirements of the EYFS and any Ofsted guidance in respect to obtaining references and suitability checks for staff, students and volunteers, to ensure that all staff, students and volunteers working in the setting are suitable to do so</w:t>
      </w:r>
      <w:r w:rsidR="00AD03A8">
        <w:rPr>
          <w:rFonts w:ascii="Century Gothic" w:eastAsia="Times New Roman" w:hAnsi="Century Gothic" w:cs="Times New Roman"/>
          <w:sz w:val="24"/>
          <w:szCs w:val="24"/>
        </w:rPr>
        <w:t xml:space="preserve">. </w:t>
      </w:r>
    </w:p>
    <w:p w14:paraId="7CA8FA1F" w14:textId="70F52502" w:rsidR="004D5EAD" w:rsidRPr="00C55210" w:rsidRDefault="004D5EAD" w:rsidP="00CD2C7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ensure we receive at least two written references BEFORE a new member of staff commences employment with us</w:t>
      </w:r>
      <w:r w:rsidR="00061AA6">
        <w:rPr>
          <w:rFonts w:ascii="Century Gothic" w:eastAsia="Times New Roman" w:hAnsi="Century Gothic" w:cs="Times New Roman"/>
          <w:sz w:val="24"/>
          <w:szCs w:val="24"/>
        </w:rPr>
        <w:t>.</w:t>
      </w:r>
      <w:r w:rsidR="00DE2244">
        <w:rPr>
          <w:rFonts w:ascii="Century Gothic" w:eastAsia="Times New Roman" w:hAnsi="Century Gothic" w:cs="Times New Roman"/>
          <w:sz w:val="24"/>
          <w:szCs w:val="24"/>
        </w:rPr>
        <w:t xml:space="preserve"> Employment will not commence if the references are not of a high standard and if they have any safeguarding concerns. </w:t>
      </w:r>
    </w:p>
    <w:p w14:paraId="79907A02" w14:textId="77777777" w:rsidR="004D5EAD" w:rsidRPr="00C55210" w:rsidRDefault="004D5EAD" w:rsidP="00CD2C7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All students will have enhanced DBS checks conducted on them before their placement starts </w:t>
      </w:r>
    </w:p>
    <w:p w14:paraId="36A59D95" w14:textId="77777777" w:rsidR="004D5EAD" w:rsidRDefault="004D5EAD" w:rsidP="00CD2C7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Volunteers, including students, do not work unsupervised</w:t>
      </w:r>
    </w:p>
    <w:p w14:paraId="2E5D7920" w14:textId="692B5A6B" w:rsidR="00DE2244" w:rsidRPr="00C55210" w:rsidRDefault="00DE2244" w:rsidP="00CD2C72">
      <w:pPr>
        <w:numPr>
          <w:ilvl w:val="0"/>
          <w:numId w:val="9"/>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All apprentices who start their employment will complete a paediatric first aid course to ensure they can be counted in ratio. All staff will complete a paediatric first aid course every 3 years. </w:t>
      </w:r>
    </w:p>
    <w:p w14:paraId="0A9B248A" w14:textId="77777777" w:rsidR="004D5EAD" w:rsidRPr="00C55210" w:rsidRDefault="004D5EAD" w:rsidP="00CD2C7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abide by the requirements of the Safeguarding Vulnerable Groups Act (2006) and the Childcare Act 2006 in respect of any person who is disqualified from providing childcare, is dismissed from our employment, or resigns in circumstances that would otherwise have led to dismissal for reasons of child protection concern </w:t>
      </w:r>
    </w:p>
    <w:p w14:paraId="7CD57994" w14:textId="77777777" w:rsidR="004D5EAD" w:rsidRPr="00C55210" w:rsidRDefault="004D5EAD" w:rsidP="00CD2C7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have procedures for recording the details of visitors to the nursery and take security steps to ensure that we have control over who comes into the nursery, so that no unauthorised person has unsupervised access to the children</w:t>
      </w:r>
    </w:p>
    <w:p w14:paraId="24A60C7E" w14:textId="3F38A5A5" w:rsidR="004D5EAD" w:rsidRPr="00C55210" w:rsidRDefault="004D5EAD" w:rsidP="00CD2C7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All visitors/contractors will be supervised whilst on the premises, especially when in the areas the children use</w:t>
      </w:r>
      <w:r w:rsidR="00DE2244">
        <w:rPr>
          <w:rFonts w:ascii="Century Gothic" w:eastAsia="Times New Roman" w:hAnsi="Century Gothic" w:cs="Times New Roman"/>
          <w:sz w:val="24"/>
          <w:szCs w:val="24"/>
        </w:rPr>
        <w:t>.</w:t>
      </w:r>
    </w:p>
    <w:p w14:paraId="1139FCA4" w14:textId="77777777" w:rsidR="004D5EAD" w:rsidRPr="00C55210" w:rsidRDefault="004D5EAD" w:rsidP="00CD2C7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All staff have access to and comply with the whistleblowing policy which will enable them to share any concerns that may arise about their colleagues in an appropriate manner</w:t>
      </w:r>
    </w:p>
    <w:p w14:paraId="789DE243" w14:textId="3A7C4524" w:rsidR="004D5EAD" w:rsidRPr="00C55210" w:rsidRDefault="004D5EAD" w:rsidP="00CD2C7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All staff will receive regular supervision meetings where opportunities will be made available to discuss any issues relating to individual children</w:t>
      </w:r>
      <w:r w:rsidR="00DE2244">
        <w:rPr>
          <w:rFonts w:ascii="Century Gothic" w:eastAsia="Times New Roman" w:hAnsi="Century Gothic" w:cs="Times New Roman"/>
          <w:sz w:val="24"/>
          <w:szCs w:val="24"/>
        </w:rPr>
        <w:t>, staff</w:t>
      </w:r>
      <w:r w:rsidRPr="00C55210">
        <w:rPr>
          <w:rFonts w:ascii="Century Gothic" w:eastAsia="Times New Roman" w:hAnsi="Century Gothic" w:cs="Times New Roman"/>
          <w:sz w:val="24"/>
          <w:szCs w:val="24"/>
        </w:rPr>
        <w:t>, child protection training and any needs for further support</w:t>
      </w:r>
      <w:r w:rsidR="00DE2244">
        <w:rPr>
          <w:rFonts w:ascii="Century Gothic" w:eastAsia="Times New Roman" w:hAnsi="Century Gothic" w:cs="Times New Roman"/>
          <w:sz w:val="24"/>
          <w:szCs w:val="24"/>
        </w:rPr>
        <w:t xml:space="preserve">. </w:t>
      </w:r>
    </w:p>
    <w:p w14:paraId="5BFE1781" w14:textId="77777777" w:rsidR="004D5EAD" w:rsidRPr="00C55210" w:rsidRDefault="004D5EAD" w:rsidP="00CD2C7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lastRenderedPageBreak/>
        <w:t>The deployment of staff within the nursery allows for constant supervision and support. Where children need to spend time away from the rest of the group, the door will be left ajar or other safeguards will be put into action to ensure the safety of the child and the adult.</w:t>
      </w:r>
    </w:p>
    <w:p w14:paraId="3DD890BF"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3835C3E8"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Informing parents</w:t>
      </w:r>
    </w:p>
    <w:p w14:paraId="01A970EE"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Parents are normally the first point of contact. If a suspicion of abuse is recorded, parents are informed at the same time as the report is made, except where the guidance of the local </w:t>
      </w:r>
      <w:r w:rsidR="00201205">
        <w:rPr>
          <w:rFonts w:ascii="Century Gothic" w:eastAsia="Times New Roman" w:hAnsi="Century Gothic" w:cs="Times New Roman"/>
          <w:sz w:val="24"/>
          <w:szCs w:val="24"/>
        </w:rPr>
        <w:t xml:space="preserve">authority </w:t>
      </w:r>
      <w:r w:rsidRPr="00C55210">
        <w:rPr>
          <w:rFonts w:ascii="Century Gothic" w:eastAsia="Times New Roman" w:hAnsi="Century Gothic" w:cs="Times New Roman"/>
          <w:sz w:val="24"/>
          <w:szCs w:val="24"/>
        </w:rPr>
        <w:t>team</w:t>
      </w:r>
      <w:r w:rsidR="00201205">
        <w:rPr>
          <w:rFonts w:ascii="Century Gothic" w:eastAsia="Times New Roman" w:hAnsi="Century Gothic" w:cs="Times New Roman"/>
          <w:sz w:val="24"/>
          <w:szCs w:val="24"/>
        </w:rPr>
        <w:t>s</w:t>
      </w:r>
      <w:r w:rsidRPr="00C55210">
        <w:rPr>
          <w:rFonts w:ascii="Century Gothic" w:eastAsia="Times New Roman" w:hAnsi="Century Gothic" w:cs="Times New Roman"/>
          <w:sz w:val="24"/>
          <w:szCs w:val="24"/>
        </w:rPr>
        <w:t xml:space="preserve">/Police does not allow this. This will usually be the case where the parent or family member is the likely abuser, or where a child may be endangered by this disclosure. In these </w:t>
      </w:r>
      <w:r w:rsidR="00201205" w:rsidRPr="00C55210">
        <w:rPr>
          <w:rFonts w:ascii="Century Gothic" w:eastAsia="Times New Roman" w:hAnsi="Century Gothic" w:cs="Times New Roman"/>
          <w:sz w:val="24"/>
          <w:szCs w:val="24"/>
        </w:rPr>
        <w:t>cases,</w:t>
      </w:r>
      <w:r w:rsidRPr="00C55210">
        <w:rPr>
          <w:rFonts w:ascii="Century Gothic" w:eastAsia="Times New Roman" w:hAnsi="Century Gothic" w:cs="Times New Roman"/>
          <w:sz w:val="24"/>
          <w:szCs w:val="24"/>
        </w:rPr>
        <w:t xml:space="preserve"> the investigating officers will inform parents.</w:t>
      </w:r>
    </w:p>
    <w:p w14:paraId="5C5DFF2D"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1D133B57"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Confidentiality</w:t>
      </w:r>
    </w:p>
    <w:p w14:paraId="05D83D52"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All suspicions, enquiries and external investigations are kept confidential and shared only with those who need to know. Any information is shared in line with guidance from </w:t>
      </w:r>
      <w:r w:rsidR="00201205">
        <w:rPr>
          <w:rFonts w:ascii="Century Gothic" w:eastAsia="Times New Roman" w:hAnsi="Century Gothic" w:cs="Times New Roman"/>
          <w:sz w:val="24"/>
          <w:szCs w:val="24"/>
        </w:rPr>
        <w:t>laws and legislations</w:t>
      </w:r>
      <w:r w:rsidRPr="00C55210">
        <w:rPr>
          <w:rFonts w:ascii="Century Gothic" w:eastAsia="Times New Roman" w:hAnsi="Century Gothic" w:cs="Times New Roman"/>
          <w:sz w:val="24"/>
          <w:szCs w:val="24"/>
        </w:rPr>
        <w:t xml:space="preserve">. </w:t>
      </w:r>
      <w:r w:rsidR="00470AA2">
        <w:rPr>
          <w:rFonts w:ascii="Century Gothic" w:eastAsia="Times New Roman" w:hAnsi="Century Gothic" w:cs="Times New Roman"/>
          <w:sz w:val="24"/>
          <w:szCs w:val="24"/>
        </w:rPr>
        <w:t xml:space="preserve">Data protection act (2018). </w:t>
      </w:r>
    </w:p>
    <w:p w14:paraId="53B5158E"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6508CD36"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Support to families</w:t>
      </w:r>
    </w:p>
    <w:p w14:paraId="1DB58EA6"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nursery takes every step in its power to build up trusting and supportive relations among families, staff, students and volunteers within the nursery.</w:t>
      </w:r>
      <w:r w:rsidR="00E76B4C">
        <w:rPr>
          <w:rFonts w:ascii="Century Gothic" w:eastAsia="Times New Roman" w:hAnsi="Century Gothic" w:cs="Times New Roman"/>
          <w:sz w:val="24"/>
          <w:szCs w:val="24"/>
        </w:rPr>
        <w:t xml:space="preserve"> </w:t>
      </w:r>
    </w:p>
    <w:p w14:paraId="592E3DB6"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5E024CED"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nursery continues to welcome the child and the family whilst enquiries are being made in relation to abuse in the home situation. Parents and families will be treated with respect in a non-judgmental manner whilst any external investigations are carried out in the best interests of the child.</w:t>
      </w:r>
    </w:p>
    <w:p w14:paraId="194E09D3"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61DBA271"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Confidential records kept on a child are shared with the child's parents or those who have parental responsibility for the child, only if appropriate in line with guidance of the </w:t>
      </w:r>
      <w:r w:rsidR="00201205">
        <w:rPr>
          <w:rFonts w:ascii="Century Gothic" w:eastAsia="Times New Roman" w:hAnsi="Century Gothic" w:cs="Times New Roman"/>
          <w:sz w:val="24"/>
          <w:szCs w:val="24"/>
        </w:rPr>
        <w:t>local authority</w:t>
      </w:r>
      <w:r w:rsidRPr="00C55210">
        <w:rPr>
          <w:rFonts w:ascii="Century Gothic" w:eastAsia="Times New Roman" w:hAnsi="Century Gothic" w:cs="Times New Roman"/>
          <w:sz w:val="24"/>
          <w:szCs w:val="24"/>
        </w:rPr>
        <w:t xml:space="preserve"> with the </w:t>
      </w:r>
      <w:r w:rsidR="00201205" w:rsidRPr="00C55210">
        <w:rPr>
          <w:rFonts w:ascii="Century Gothic" w:eastAsia="Times New Roman" w:hAnsi="Century Gothic" w:cs="Times New Roman"/>
          <w:sz w:val="24"/>
          <w:szCs w:val="24"/>
        </w:rPr>
        <w:t>provisi</w:t>
      </w:r>
      <w:r w:rsidR="00201205">
        <w:rPr>
          <w:rFonts w:ascii="Century Gothic" w:eastAsia="Times New Roman" w:hAnsi="Century Gothic" w:cs="Times New Roman"/>
          <w:sz w:val="24"/>
          <w:szCs w:val="24"/>
        </w:rPr>
        <w:t>on</w:t>
      </w:r>
      <w:r w:rsidRPr="00C55210">
        <w:rPr>
          <w:rFonts w:ascii="Century Gothic" w:eastAsia="Times New Roman" w:hAnsi="Century Gothic" w:cs="Times New Roman"/>
          <w:sz w:val="24"/>
          <w:szCs w:val="24"/>
        </w:rPr>
        <w:t xml:space="preserve"> that the care and safety of the child is paramount. We will do all in our power to support and work with the child's family.</w:t>
      </w:r>
    </w:p>
    <w:p w14:paraId="41F3AB22"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3BF90846"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Allegations against employees, students or volunteers of the nursery or any other person working on the premises</w:t>
      </w:r>
    </w:p>
    <w:p w14:paraId="5BBF45DC"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If an allegation is made against a member of staff, student or volunteer or any other person who lives or works on the nursery premises regardless of whether the allegation relates to the nursery premises or elsewhere, we will follow the procedure below. </w:t>
      </w:r>
    </w:p>
    <w:p w14:paraId="53E8005B"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0662916F"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allegation should be reported to the senior manager on duty. If this person is the subject of the allegation, then this should be reported to the DS</w:t>
      </w:r>
      <w:r w:rsidR="00201205">
        <w:rPr>
          <w:rFonts w:ascii="Century Gothic" w:eastAsia="Times New Roman" w:hAnsi="Century Gothic" w:cs="Times New Roman"/>
          <w:sz w:val="24"/>
          <w:szCs w:val="24"/>
        </w:rPr>
        <w:t>GL</w:t>
      </w:r>
      <w:r w:rsidRPr="00C55210">
        <w:rPr>
          <w:rFonts w:ascii="Century Gothic" w:eastAsia="Times New Roman" w:hAnsi="Century Gothic" w:cs="Times New Roman"/>
          <w:sz w:val="24"/>
          <w:szCs w:val="24"/>
        </w:rPr>
        <w:t xml:space="preserve"> or </w:t>
      </w:r>
      <w:r w:rsidR="009C0AB0">
        <w:rPr>
          <w:rFonts w:ascii="Century Gothic" w:eastAsia="Times New Roman" w:hAnsi="Century Gothic" w:cs="Times New Roman"/>
          <w:sz w:val="24"/>
          <w:szCs w:val="24"/>
        </w:rPr>
        <w:t xml:space="preserve">Local authority instead. </w:t>
      </w:r>
    </w:p>
    <w:p w14:paraId="0E71F1CB"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4455C180"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Local Authority Designated Officer (LADO), </w:t>
      </w:r>
      <w:r w:rsidR="00201205">
        <w:rPr>
          <w:rFonts w:ascii="Century Gothic" w:eastAsia="Times New Roman" w:hAnsi="Century Gothic" w:cs="Times New Roman"/>
          <w:sz w:val="24"/>
          <w:szCs w:val="24"/>
        </w:rPr>
        <w:t xml:space="preserve">and Ofsted </w:t>
      </w:r>
      <w:r w:rsidRPr="00C55210">
        <w:rPr>
          <w:rFonts w:ascii="Century Gothic" w:eastAsia="Times New Roman" w:hAnsi="Century Gothic" w:cs="Times New Roman"/>
          <w:sz w:val="24"/>
          <w:szCs w:val="24"/>
        </w:rPr>
        <w:t xml:space="preserve">will then be informed immediately in order for this to be investigated by the appropriate bodies promptly: </w:t>
      </w:r>
    </w:p>
    <w:p w14:paraId="28ED33A7" w14:textId="77777777" w:rsidR="004D5EAD" w:rsidRPr="00C55210" w:rsidRDefault="004D5EAD" w:rsidP="00CD2C72">
      <w:pPr>
        <w:numPr>
          <w:ilvl w:val="0"/>
          <w:numId w:val="1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LADO will be informed immediately for advice and guidance</w:t>
      </w:r>
    </w:p>
    <w:p w14:paraId="2EE35394" w14:textId="77777777" w:rsidR="004D5EAD" w:rsidRPr="00C55210" w:rsidRDefault="004D5EAD" w:rsidP="00CD2C72">
      <w:pPr>
        <w:numPr>
          <w:ilvl w:val="0"/>
          <w:numId w:val="1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 full investigation will be carried out by the appropriate professionals (LADO, Ofsted, </w:t>
      </w:r>
      <w:r w:rsidR="00201205">
        <w:rPr>
          <w:rFonts w:ascii="Century Gothic" w:eastAsia="Times New Roman" w:hAnsi="Century Gothic" w:cs="Times New Roman"/>
          <w:sz w:val="24"/>
          <w:szCs w:val="24"/>
        </w:rPr>
        <w:t>MASH, Police</w:t>
      </w:r>
      <w:r w:rsidRPr="00C55210">
        <w:rPr>
          <w:rFonts w:ascii="Century Gothic" w:eastAsia="Times New Roman" w:hAnsi="Century Gothic" w:cs="Times New Roman"/>
          <w:sz w:val="24"/>
          <w:szCs w:val="24"/>
        </w:rPr>
        <w:t xml:space="preserve">) to determine how this will be handled </w:t>
      </w:r>
    </w:p>
    <w:p w14:paraId="620A1A4C" w14:textId="77777777" w:rsidR="004D5EAD" w:rsidRPr="00C55210" w:rsidRDefault="004D5EAD" w:rsidP="00CD2C72">
      <w:pPr>
        <w:numPr>
          <w:ilvl w:val="0"/>
          <w:numId w:val="1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nursery will follow all instructions from the LADO, Ofsted, </w:t>
      </w:r>
      <w:r w:rsidR="00201205">
        <w:rPr>
          <w:rFonts w:ascii="Century Gothic" w:eastAsia="Times New Roman" w:hAnsi="Century Gothic" w:cs="Times New Roman"/>
          <w:sz w:val="24"/>
          <w:szCs w:val="24"/>
        </w:rPr>
        <w:t>MASH, Police</w:t>
      </w:r>
      <w:r w:rsidRPr="00C55210">
        <w:rPr>
          <w:rFonts w:ascii="Century Gothic" w:eastAsia="Times New Roman" w:hAnsi="Century Gothic" w:cs="Times New Roman"/>
          <w:sz w:val="24"/>
          <w:szCs w:val="24"/>
        </w:rPr>
        <w:t xml:space="preserve"> and ask all staff members to do the same and co-operate where required</w:t>
      </w:r>
    </w:p>
    <w:p w14:paraId="389FC507" w14:textId="77777777" w:rsidR="004D5EAD" w:rsidRPr="00C55210" w:rsidRDefault="004D5EAD" w:rsidP="00CD2C72">
      <w:pPr>
        <w:numPr>
          <w:ilvl w:val="0"/>
          <w:numId w:val="1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lastRenderedPageBreak/>
        <w:t>Support will be provided to all those involved in an allegation throughout the external investigation in line with LADO support and advice</w:t>
      </w:r>
    </w:p>
    <w:p w14:paraId="64567B34" w14:textId="77777777" w:rsidR="004D5EAD" w:rsidRPr="00C55210" w:rsidRDefault="004D5EAD" w:rsidP="00CD2C72">
      <w:pPr>
        <w:numPr>
          <w:ilvl w:val="0"/>
          <w:numId w:val="1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nursery reserves the right to suspend any member of staff during an investigation </w:t>
      </w:r>
    </w:p>
    <w:p w14:paraId="64C155AD" w14:textId="77777777" w:rsidR="004D5EAD" w:rsidRPr="00C55210" w:rsidRDefault="004D5EAD" w:rsidP="00CD2C72">
      <w:pPr>
        <w:numPr>
          <w:ilvl w:val="0"/>
          <w:numId w:val="1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All enquiries/external investigations/interviews will be documented and kept in a locked file for access by the relevant authorities</w:t>
      </w:r>
    </w:p>
    <w:p w14:paraId="6800BB3E" w14:textId="77777777" w:rsidR="004D5EAD" w:rsidRPr="00C55210" w:rsidRDefault="004D5EAD" w:rsidP="00CD2C72">
      <w:pPr>
        <w:numPr>
          <w:ilvl w:val="0"/>
          <w:numId w:val="1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Unfounded allegations will result in all rights being re-instated</w:t>
      </w:r>
    </w:p>
    <w:p w14:paraId="7F1C1ADA" w14:textId="77777777" w:rsidR="004D5EAD" w:rsidRPr="00470AA2" w:rsidRDefault="004D5EAD" w:rsidP="00470AA2">
      <w:pPr>
        <w:numPr>
          <w:ilvl w:val="0"/>
          <w:numId w:val="1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Founded allegations will be passed on to the relevant organisations including the local authority children’s social care team and where an offence is believed to have been committed, the police, and will result in the termination of employment. Ofsted will be notified immediately of this decision. The nursery will also notify the Disclosure and Barring Service (DBS) to ensure their records are updated</w:t>
      </w:r>
      <w:r w:rsidR="00470AA2">
        <w:rPr>
          <w:rFonts w:ascii="Century Gothic" w:eastAsia="Times New Roman" w:hAnsi="Century Gothic" w:cs="Times New Roman"/>
          <w:sz w:val="24"/>
          <w:szCs w:val="24"/>
        </w:rPr>
        <w:t xml:space="preserve">. Education act (2002) </w:t>
      </w:r>
      <w:r w:rsidRPr="00470AA2">
        <w:rPr>
          <w:rFonts w:ascii="Century Gothic" w:eastAsia="Times New Roman" w:hAnsi="Century Gothic" w:cs="Times New Roman"/>
          <w:sz w:val="24"/>
          <w:szCs w:val="24"/>
        </w:rPr>
        <w:t>All records will be kept until the person reaches normal retirement age or for 10 years if that is longer. This will ensure accurate information is available for references and future DBS checks and avoids any unnecessary re-investigation</w:t>
      </w:r>
      <w:r w:rsidR="00470AA2">
        <w:rPr>
          <w:rFonts w:ascii="Century Gothic" w:eastAsia="Times New Roman" w:hAnsi="Century Gothic" w:cs="Times New Roman"/>
          <w:sz w:val="24"/>
          <w:szCs w:val="24"/>
        </w:rPr>
        <w:t xml:space="preserve">. </w:t>
      </w:r>
      <w:r w:rsidRPr="00470AA2">
        <w:rPr>
          <w:rFonts w:ascii="Century Gothic" w:eastAsia="Times New Roman" w:hAnsi="Century Gothic" w:cs="Times New Roman"/>
          <w:sz w:val="24"/>
          <w:szCs w:val="24"/>
        </w:rPr>
        <w:t xml:space="preserve"> </w:t>
      </w:r>
    </w:p>
    <w:p w14:paraId="743F1B86" w14:textId="77777777" w:rsidR="004D5EAD" w:rsidRPr="00C55210" w:rsidRDefault="004D5EAD" w:rsidP="00CD2C72">
      <w:pPr>
        <w:numPr>
          <w:ilvl w:val="0"/>
          <w:numId w:val="1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nursery retains the right to dismiss any member of staff in connection with founded allegations following an inquiry</w:t>
      </w:r>
    </w:p>
    <w:p w14:paraId="340FC71C" w14:textId="77777777" w:rsidR="004D5EAD" w:rsidRDefault="004D5EAD" w:rsidP="00CD2C72">
      <w:pPr>
        <w:numPr>
          <w:ilvl w:val="0"/>
          <w:numId w:val="1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Counselling will be available for any member of the nursery who is affected by an allegation, their colleagues in the nursery and the parents.</w:t>
      </w:r>
    </w:p>
    <w:p w14:paraId="5C565882" w14:textId="77777777" w:rsidR="00470AA2" w:rsidRDefault="00470AA2" w:rsidP="00470AA2">
      <w:pPr>
        <w:spacing w:after="0" w:line="240" w:lineRule="auto"/>
        <w:ind w:left="720"/>
        <w:jc w:val="both"/>
        <w:rPr>
          <w:rFonts w:ascii="Century Gothic" w:eastAsia="Times New Roman" w:hAnsi="Century Gothic" w:cs="Times New Roman"/>
          <w:sz w:val="24"/>
          <w:szCs w:val="24"/>
        </w:rPr>
      </w:pPr>
    </w:p>
    <w:p w14:paraId="2009668A" w14:textId="5CB23157" w:rsidR="00771ACD" w:rsidRPr="00771ACD" w:rsidRDefault="00771ACD" w:rsidP="00040817">
      <w:pPr>
        <w:spacing w:after="0" w:line="240" w:lineRule="auto"/>
        <w:rPr>
          <w:rFonts w:ascii="Century Gothic" w:eastAsia="Times New Roman" w:hAnsi="Century Gothic" w:cs="Times New Roman"/>
          <w:b/>
          <w:bCs/>
          <w:sz w:val="24"/>
          <w:szCs w:val="24"/>
        </w:rPr>
      </w:pPr>
      <w:r w:rsidRPr="00771ACD">
        <w:rPr>
          <w:rFonts w:ascii="Century Gothic" w:eastAsia="Times New Roman" w:hAnsi="Century Gothic" w:cs="Times New Roman"/>
          <w:b/>
          <w:bCs/>
          <w:sz w:val="24"/>
          <w:szCs w:val="24"/>
        </w:rPr>
        <w:t>Nappy</w:t>
      </w:r>
      <w:r w:rsidR="00040817">
        <w:rPr>
          <w:rFonts w:ascii="Century Gothic" w:eastAsia="Times New Roman" w:hAnsi="Century Gothic" w:cs="Times New Roman"/>
          <w:b/>
          <w:bCs/>
          <w:sz w:val="24"/>
          <w:szCs w:val="24"/>
        </w:rPr>
        <w:t xml:space="preserve"> changing</w:t>
      </w:r>
      <w:r w:rsidRPr="00771ACD">
        <w:rPr>
          <w:rFonts w:ascii="Century Gothic" w:eastAsia="Times New Roman" w:hAnsi="Century Gothic" w:cs="Times New Roman"/>
          <w:b/>
          <w:bCs/>
          <w:sz w:val="24"/>
          <w:szCs w:val="24"/>
        </w:rPr>
        <w:t xml:space="preserve"> </w:t>
      </w:r>
      <w:r w:rsidR="00040817">
        <w:rPr>
          <w:rFonts w:ascii="Century Gothic" w:eastAsia="Times New Roman" w:hAnsi="Century Gothic" w:cs="Times New Roman"/>
          <w:b/>
          <w:bCs/>
          <w:sz w:val="24"/>
          <w:szCs w:val="24"/>
        </w:rPr>
        <w:t xml:space="preserve">and toilet training </w:t>
      </w:r>
      <w:r w:rsidRPr="00771ACD">
        <w:rPr>
          <w:rFonts w:ascii="Century Gothic" w:eastAsia="Times New Roman" w:hAnsi="Century Gothic" w:cs="Times New Roman"/>
          <w:b/>
          <w:bCs/>
          <w:sz w:val="24"/>
          <w:szCs w:val="24"/>
        </w:rPr>
        <w:t xml:space="preserve">procedures </w:t>
      </w:r>
    </w:p>
    <w:p w14:paraId="3DA14E8D" w14:textId="2548A9B0" w:rsidR="00771ACD" w:rsidRDefault="005934E2" w:rsidP="00040817">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This nappy changing procedure ensures that nappy changing is carried out in a safe, hygienic, respectful and consistent manner, safeguarding children’s dignity and welfare whilst meeting the statutory requirements. </w:t>
      </w:r>
    </w:p>
    <w:p w14:paraId="04A55812" w14:textId="0F8F0072" w:rsidR="00040817" w:rsidRDefault="00040817" w:rsidP="00040817">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Where possible we ensure that the key person changes the child’s nappy to ensure the child feels safe and secure with the member of staff. </w:t>
      </w:r>
    </w:p>
    <w:p w14:paraId="28BF52A5" w14:textId="5E6536DC" w:rsidR="00040817" w:rsidRDefault="00040817" w:rsidP="00040817">
      <w:pPr>
        <w:pStyle w:val="ListParagraph"/>
        <w:numPr>
          <w:ilvl w:val="0"/>
          <w:numId w:val="18"/>
        </w:num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We ensure the nappy room is kept clean and hygienic and safe at all times</w:t>
      </w:r>
    </w:p>
    <w:p w14:paraId="67B762AF" w14:textId="1920EB47" w:rsidR="00040817" w:rsidRDefault="00040817" w:rsidP="00040817">
      <w:pPr>
        <w:pStyle w:val="ListParagraph"/>
        <w:numPr>
          <w:ilvl w:val="0"/>
          <w:numId w:val="18"/>
        </w:num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We change the babies/children in a separate room with the door open, we ensure that the staff member is always visible in what they’re doing. The staff member may use their body to position themselves to protect the children’s dignity, however the staff member is visible to others at all times. </w:t>
      </w:r>
    </w:p>
    <w:p w14:paraId="475A60A9" w14:textId="23B98849" w:rsidR="00040817" w:rsidRDefault="00040817" w:rsidP="00040817">
      <w:pPr>
        <w:pStyle w:val="ListParagraph"/>
        <w:numPr>
          <w:ilvl w:val="0"/>
          <w:numId w:val="18"/>
        </w:num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Only staff who have a clean DBS and have been shown the correct nappy changing procedure can change nappies. </w:t>
      </w:r>
    </w:p>
    <w:p w14:paraId="2A39ED0A" w14:textId="3CE83BC1" w:rsidR="00040817" w:rsidRDefault="00040817" w:rsidP="00040817">
      <w:pPr>
        <w:pStyle w:val="ListParagraph"/>
        <w:numPr>
          <w:ilvl w:val="0"/>
          <w:numId w:val="18"/>
        </w:num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All nappy changes will be recorded on Blossom (time, wet/soiled, cream applied etc).</w:t>
      </w:r>
    </w:p>
    <w:p w14:paraId="7841DDA5" w14:textId="41AEEB1A" w:rsidR="00040817" w:rsidRDefault="00040817" w:rsidP="00040817">
      <w:pPr>
        <w:pStyle w:val="ListParagraph"/>
        <w:numPr>
          <w:ilvl w:val="0"/>
          <w:numId w:val="18"/>
        </w:num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The same procedures for taking children to the toilet will be applied, for example, staff member always being visible to others. </w:t>
      </w:r>
    </w:p>
    <w:p w14:paraId="7828CD64" w14:textId="6C80BDF5" w:rsidR="00040817" w:rsidRPr="00040817" w:rsidRDefault="00040817" w:rsidP="00040817">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Please see separate policy for full details on nappy changing and toilet training procedures. </w:t>
      </w:r>
    </w:p>
    <w:p w14:paraId="1E64ADCF" w14:textId="77777777" w:rsidR="00771ACD" w:rsidRDefault="00771ACD" w:rsidP="00771ACD">
      <w:pPr>
        <w:spacing w:after="0" w:line="240" w:lineRule="auto"/>
        <w:ind w:left="720"/>
        <w:rPr>
          <w:rFonts w:ascii="Century Gothic" w:eastAsia="Times New Roman" w:hAnsi="Century Gothic" w:cs="Times New Roman"/>
          <w:sz w:val="24"/>
          <w:szCs w:val="24"/>
        </w:rPr>
      </w:pPr>
    </w:p>
    <w:p w14:paraId="778E5D2C" w14:textId="23AF7D3F" w:rsidR="00470AA2" w:rsidRPr="00470AA2" w:rsidRDefault="00DC261F" w:rsidP="00040817">
      <w:pPr>
        <w:spacing w:after="0" w:line="240" w:lineRule="auto"/>
        <w:rPr>
          <w:rFonts w:ascii="Century Gothic" w:eastAsia="Times New Roman" w:hAnsi="Century Gothic" w:cs="Times New Roman"/>
          <w:b/>
          <w:sz w:val="24"/>
          <w:szCs w:val="24"/>
        </w:rPr>
      </w:pPr>
      <w:r>
        <w:rPr>
          <w:rFonts w:ascii="Century Gothic" w:eastAsia="Times New Roman" w:hAnsi="Century Gothic" w:cs="Times New Roman"/>
          <w:sz w:val="24"/>
          <w:szCs w:val="24"/>
        </w:rPr>
        <w:t xml:space="preserve"> </w:t>
      </w:r>
      <w:r w:rsidR="00470AA2" w:rsidRPr="00470AA2">
        <w:rPr>
          <w:rFonts w:ascii="Century Gothic" w:eastAsia="Times New Roman" w:hAnsi="Century Gothic" w:cs="Times New Roman"/>
          <w:b/>
          <w:sz w:val="24"/>
          <w:szCs w:val="24"/>
        </w:rPr>
        <w:t>Monitoring children’s attendance</w:t>
      </w:r>
    </w:p>
    <w:p w14:paraId="2B995B0B" w14:textId="77777777" w:rsidR="00470AA2" w:rsidRDefault="00470AA2" w:rsidP="00470AA2">
      <w:pPr>
        <w:spacing w:after="0" w:line="240" w:lineRule="auto"/>
        <w:ind w:left="720"/>
        <w:jc w:val="both"/>
        <w:rPr>
          <w:rFonts w:ascii="Century Gothic" w:eastAsia="Times New Roman" w:hAnsi="Century Gothic" w:cs="Times New Roman"/>
          <w:sz w:val="24"/>
          <w:szCs w:val="24"/>
        </w:rPr>
      </w:pPr>
    </w:p>
    <w:p w14:paraId="35468ACA" w14:textId="10107B07" w:rsidR="00DC261F" w:rsidRDefault="00470AA2" w:rsidP="00040817">
      <w:pPr>
        <w:spacing w:after="0" w:line="240" w:lineRule="auto"/>
        <w:jc w:val="both"/>
        <w:rPr>
          <w:rFonts w:ascii="Century Gothic" w:eastAsia="Times New Roman" w:hAnsi="Century Gothic" w:cs="Times New Roman"/>
          <w:sz w:val="24"/>
          <w:szCs w:val="24"/>
        </w:rPr>
      </w:pPr>
      <w:r w:rsidRPr="00470AA2">
        <w:rPr>
          <w:rFonts w:ascii="Century Gothic" w:eastAsia="Times New Roman" w:hAnsi="Century Gothic" w:cs="Times New Roman"/>
          <w:sz w:val="24"/>
          <w:szCs w:val="24"/>
        </w:rPr>
        <w:t>As part of our requirements under the statutory framework and guidance documents we are required to monitor children’s attendance patterns to ensure they are consistent and no cause for concern. Parents should</w:t>
      </w:r>
      <w:r w:rsidR="001C7BD2">
        <w:rPr>
          <w:rFonts w:ascii="Century Gothic" w:eastAsia="Times New Roman" w:hAnsi="Century Gothic" w:cs="Times New Roman"/>
          <w:sz w:val="24"/>
          <w:szCs w:val="24"/>
        </w:rPr>
        <w:t xml:space="preserve"> </w:t>
      </w:r>
      <w:r w:rsidRPr="00470AA2">
        <w:rPr>
          <w:rFonts w:ascii="Century Gothic" w:eastAsia="Times New Roman" w:hAnsi="Century Gothic" w:cs="Times New Roman"/>
          <w:sz w:val="24"/>
          <w:szCs w:val="24"/>
        </w:rPr>
        <w:t>inform the nursery prior to their children taking holidays or days off, and all sickness should be called into the nursery on the day, so the nursery management are able to account for a child’s absence. If a child has not arrived at nursery within one hour of their normal start time the parents will be called to ensure the child is safe and healthy. If</w:t>
      </w:r>
      <w:r w:rsidR="00DC261F">
        <w:rPr>
          <w:rFonts w:ascii="Century Gothic" w:eastAsia="Times New Roman" w:hAnsi="Century Gothic" w:cs="Times New Roman"/>
          <w:sz w:val="24"/>
          <w:szCs w:val="24"/>
        </w:rPr>
        <w:t xml:space="preserve"> </w:t>
      </w:r>
      <w:r w:rsidRPr="00470AA2">
        <w:rPr>
          <w:rFonts w:ascii="Century Gothic" w:eastAsia="Times New Roman" w:hAnsi="Century Gothic" w:cs="Times New Roman"/>
          <w:sz w:val="24"/>
          <w:szCs w:val="24"/>
        </w:rPr>
        <w:t xml:space="preserve">the parents are not contactable then the further emergency </w:t>
      </w:r>
      <w:r w:rsidRPr="00470AA2">
        <w:rPr>
          <w:rFonts w:ascii="Century Gothic" w:eastAsia="Times New Roman" w:hAnsi="Century Gothic" w:cs="Times New Roman"/>
          <w:sz w:val="24"/>
          <w:szCs w:val="24"/>
        </w:rPr>
        <w:lastRenderedPageBreak/>
        <w:t xml:space="preserve">contacts will be used to ensure all parties are safe. Where a child is part of a child protection plan, or during a referral process, any absences will immediately be reported to the local authority children’s social care team to ensure the child remains </w:t>
      </w:r>
      <w:r>
        <w:rPr>
          <w:rFonts w:ascii="Century Gothic" w:eastAsia="Times New Roman" w:hAnsi="Century Gothic" w:cs="Times New Roman"/>
          <w:sz w:val="24"/>
          <w:szCs w:val="24"/>
        </w:rPr>
        <w:t>safeguarded.</w:t>
      </w:r>
    </w:p>
    <w:p w14:paraId="6E474065" w14:textId="77777777" w:rsidR="00DC261F" w:rsidRDefault="00DC261F" w:rsidP="00470AA2">
      <w:pPr>
        <w:spacing w:after="0" w:line="240" w:lineRule="auto"/>
        <w:ind w:left="720"/>
        <w:jc w:val="both"/>
        <w:rPr>
          <w:rFonts w:ascii="Century Gothic" w:eastAsia="Times New Roman" w:hAnsi="Century Gothic" w:cs="Times New Roman"/>
          <w:sz w:val="24"/>
          <w:szCs w:val="24"/>
        </w:rPr>
      </w:pPr>
    </w:p>
    <w:p w14:paraId="723C775A" w14:textId="77777777" w:rsidR="00F52C36" w:rsidRDefault="00F52C36" w:rsidP="00040817">
      <w:pPr>
        <w:spacing w:after="0" w:line="240" w:lineRule="auto"/>
        <w:jc w:val="both"/>
        <w:rPr>
          <w:rFonts w:ascii="Century Gothic" w:eastAsia="Times New Roman" w:hAnsi="Century Gothic" w:cs="Times New Roman"/>
          <w:b/>
          <w:sz w:val="24"/>
          <w:szCs w:val="24"/>
        </w:rPr>
      </w:pPr>
      <w:r>
        <w:rPr>
          <w:rFonts w:ascii="Century Gothic" w:eastAsia="Times New Roman" w:hAnsi="Century Gothic" w:cs="Times New Roman"/>
          <w:b/>
          <w:sz w:val="24"/>
          <w:szCs w:val="24"/>
        </w:rPr>
        <w:t>Please see further child protection policies:</w:t>
      </w:r>
    </w:p>
    <w:p w14:paraId="14BBA611" w14:textId="77777777" w:rsidR="00F52C36" w:rsidRPr="004B7CE5" w:rsidRDefault="00F52C36" w:rsidP="004D5EAD">
      <w:pPr>
        <w:spacing w:after="0" w:line="240" w:lineRule="auto"/>
        <w:ind w:left="720"/>
        <w:jc w:val="both"/>
        <w:rPr>
          <w:rFonts w:ascii="Century Gothic" w:eastAsia="Times New Roman" w:hAnsi="Century Gothic" w:cs="Times New Roman"/>
          <w:sz w:val="24"/>
          <w:szCs w:val="24"/>
        </w:rPr>
      </w:pPr>
    </w:p>
    <w:p w14:paraId="7DDEA314" w14:textId="77777777" w:rsidR="00F52C36" w:rsidRPr="004B7CE5" w:rsidRDefault="00F52C36" w:rsidP="00F52C36">
      <w:pPr>
        <w:pStyle w:val="ListParagraph"/>
        <w:numPr>
          <w:ilvl w:val="0"/>
          <w:numId w:val="13"/>
        </w:numPr>
        <w:spacing w:after="0" w:line="240" w:lineRule="auto"/>
        <w:jc w:val="both"/>
        <w:rPr>
          <w:rFonts w:ascii="Century Gothic" w:eastAsia="Times New Roman" w:hAnsi="Century Gothic" w:cs="Times New Roman"/>
          <w:sz w:val="24"/>
          <w:szCs w:val="24"/>
        </w:rPr>
      </w:pPr>
      <w:r w:rsidRPr="004B7CE5">
        <w:rPr>
          <w:rFonts w:ascii="Century Gothic" w:eastAsia="Times New Roman" w:hAnsi="Century Gothic" w:cs="Times New Roman"/>
          <w:sz w:val="24"/>
          <w:szCs w:val="24"/>
        </w:rPr>
        <w:t>Online safety</w:t>
      </w:r>
    </w:p>
    <w:p w14:paraId="61232C5A" w14:textId="77777777" w:rsidR="004D5EAD" w:rsidRPr="004B7CE5" w:rsidRDefault="00F52C36" w:rsidP="00F52C36">
      <w:pPr>
        <w:pStyle w:val="ListParagraph"/>
        <w:numPr>
          <w:ilvl w:val="0"/>
          <w:numId w:val="13"/>
        </w:numPr>
        <w:spacing w:after="0" w:line="240" w:lineRule="auto"/>
        <w:jc w:val="both"/>
        <w:rPr>
          <w:rFonts w:ascii="Century Gothic" w:eastAsia="Times New Roman" w:hAnsi="Century Gothic" w:cs="Times New Roman"/>
          <w:sz w:val="24"/>
          <w:szCs w:val="24"/>
        </w:rPr>
      </w:pPr>
      <w:r w:rsidRPr="004B7CE5">
        <w:rPr>
          <w:rFonts w:ascii="Century Gothic" w:eastAsia="Times New Roman" w:hAnsi="Century Gothic" w:cs="Times New Roman"/>
          <w:sz w:val="24"/>
          <w:szCs w:val="24"/>
        </w:rPr>
        <w:t>Camera, mobile phone, social networking and recording devices</w:t>
      </w:r>
    </w:p>
    <w:p w14:paraId="1D695CBA" w14:textId="77777777" w:rsidR="00F52C36" w:rsidRPr="004B7CE5" w:rsidRDefault="00F52C36" w:rsidP="00F52C36">
      <w:pPr>
        <w:pStyle w:val="ListParagraph"/>
        <w:numPr>
          <w:ilvl w:val="0"/>
          <w:numId w:val="13"/>
        </w:numPr>
        <w:spacing w:after="0" w:line="240" w:lineRule="auto"/>
        <w:jc w:val="both"/>
        <w:rPr>
          <w:rFonts w:ascii="Century Gothic" w:eastAsia="Times New Roman" w:hAnsi="Century Gothic" w:cs="Times New Roman"/>
          <w:sz w:val="24"/>
          <w:szCs w:val="24"/>
        </w:rPr>
      </w:pPr>
      <w:r w:rsidRPr="004B7CE5">
        <w:rPr>
          <w:rFonts w:ascii="Century Gothic" w:eastAsia="Times New Roman" w:hAnsi="Century Gothic" w:cs="Times New Roman"/>
          <w:sz w:val="24"/>
          <w:szCs w:val="24"/>
        </w:rPr>
        <w:t xml:space="preserve">Looked after children </w:t>
      </w:r>
    </w:p>
    <w:p w14:paraId="6E1711DA" w14:textId="77777777" w:rsidR="00F52C36" w:rsidRPr="004B7CE5" w:rsidRDefault="00F52C36" w:rsidP="00F52C36">
      <w:pPr>
        <w:pStyle w:val="ListParagraph"/>
        <w:numPr>
          <w:ilvl w:val="0"/>
          <w:numId w:val="13"/>
        </w:numPr>
        <w:spacing w:after="0" w:line="240" w:lineRule="auto"/>
        <w:jc w:val="both"/>
        <w:rPr>
          <w:rFonts w:ascii="Century Gothic" w:eastAsia="Times New Roman" w:hAnsi="Century Gothic" w:cs="Times New Roman"/>
          <w:sz w:val="24"/>
          <w:szCs w:val="24"/>
        </w:rPr>
      </w:pPr>
      <w:r w:rsidRPr="004B7CE5">
        <w:rPr>
          <w:rFonts w:ascii="Century Gothic" w:eastAsia="Times New Roman" w:hAnsi="Century Gothic" w:cs="Times New Roman"/>
          <w:sz w:val="24"/>
          <w:szCs w:val="24"/>
        </w:rPr>
        <w:t xml:space="preserve">Prevent duty </w:t>
      </w:r>
    </w:p>
    <w:p w14:paraId="0614C093" w14:textId="77777777" w:rsidR="00F52C36" w:rsidRPr="004B7CE5" w:rsidRDefault="00F52C36" w:rsidP="00F52C36">
      <w:pPr>
        <w:pStyle w:val="ListParagraph"/>
        <w:numPr>
          <w:ilvl w:val="0"/>
          <w:numId w:val="13"/>
        </w:numPr>
        <w:spacing w:after="0" w:line="240" w:lineRule="auto"/>
        <w:jc w:val="both"/>
        <w:rPr>
          <w:rFonts w:ascii="Century Gothic" w:eastAsia="Times New Roman" w:hAnsi="Century Gothic" w:cs="Times New Roman"/>
          <w:sz w:val="24"/>
          <w:szCs w:val="24"/>
        </w:rPr>
      </w:pPr>
      <w:r w:rsidRPr="004B7CE5">
        <w:rPr>
          <w:rFonts w:ascii="Century Gothic" w:eastAsia="Times New Roman" w:hAnsi="Century Gothic" w:cs="Times New Roman"/>
          <w:sz w:val="24"/>
          <w:szCs w:val="24"/>
        </w:rPr>
        <w:t>Promoting British Values</w:t>
      </w:r>
    </w:p>
    <w:p w14:paraId="652C7BED" w14:textId="77777777" w:rsidR="00F52C36" w:rsidRPr="004B7CE5" w:rsidRDefault="00F52C36" w:rsidP="00F52C36">
      <w:pPr>
        <w:pStyle w:val="ListParagraph"/>
        <w:numPr>
          <w:ilvl w:val="0"/>
          <w:numId w:val="13"/>
        </w:numPr>
        <w:spacing w:after="0" w:line="240" w:lineRule="auto"/>
        <w:jc w:val="both"/>
        <w:rPr>
          <w:rFonts w:ascii="Century Gothic" w:eastAsia="Times New Roman" w:hAnsi="Century Gothic" w:cs="Times New Roman"/>
          <w:sz w:val="24"/>
          <w:szCs w:val="24"/>
        </w:rPr>
      </w:pPr>
      <w:r w:rsidRPr="004B7CE5">
        <w:rPr>
          <w:rFonts w:ascii="Century Gothic" w:eastAsia="Times New Roman" w:hAnsi="Century Gothic" w:cs="Times New Roman"/>
          <w:sz w:val="24"/>
          <w:szCs w:val="24"/>
        </w:rPr>
        <w:t xml:space="preserve">Whistleblowing </w:t>
      </w:r>
    </w:p>
    <w:p w14:paraId="769B1999" w14:textId="77777777" w:rsidR="00F52C36" w:rsidRDefault="00F52C36" w:rsidP="00F52C36">
      <w:pPr>
        <w:pStyle w:val="ListParagraph"/>
        <w:numPr>
          <w:ilvl w:val="0"/>
          <w:numId w:val="13"/>
        </w:numPr>
        <w:spacing w:after="0" w:line="240" w:lineRule="auto"/>
        <w:jc w:val="both"/>
        <w:rPr>
          <w:rFonts w:ascii="Century Gothic" w:eastAsia="Times New Roman" w:hAnsi="Century Gothic" w:cs="Times New Roman"/>
          <w:sz w:val="24"/>
          <w:szCs w:val="24"/>
        </w:rPr>
      </w:pPr>
      <w:r w:rsidRPr="004B7CE5">
        <w:rPr>
          <w:rFonts w:ascii="Century Gothic" w:eastAsia="Times New Roman" w:hAnsi="Century Gothic" w:cs="Times New Roman"/>
          <w:sz w:val="24"/>
          <w:szCs w:val="24"/>
        </w:rPr>
        <w:t xml:space="preserve">Safe recruitment of staff </w:t>
      </w:r>
    </w:p>
    <w:p w14:paraId="3731EF01" w14:textId="77777777" w:rsidR="00424EDF" w:rsidRDefault="00424EDF" w:rsidP="00F52C36">
      <w:pPr>
        <w:pStyle w:val="ListParagraph"/>
        <w:numPr>
          <w:ilvl w:val="0"/>
          <w:numId w:val="13"/>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Supervision of visitors </w:t>
      </w:r>
    </w:p>
    <w:p w14:paraId="4D828A3C" w14:textId="4D95783A" w:rsidR="0008542D" w:rsidRPr="004B7CE5" w:rsidRDefault="0008542D" w:rsidP="00F52C36">
      <w:pPr>
        <w:pStyle w:val="ListParagraph"/>
        <w:numPr>
          <w:ilvl w:val="0"/>
          <w:numId w:val="13"/>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Confidentiality </w:t>
      </w:r>
    </w:p>
    <w:p w14:paraId="11AACCE9" w14:textId="77777777" w:rsidR="00F52C36" w:rsidRPr="00F52C36" w:rsidRDefault="00F52C36" w:rsidP="004B7CE5">
      <w:pPr>
        <w:pStyle w:val="ListParagraph"/>
        <w:spacing w:after="0" w:line="240" w:lineRule="auto"/>
        <w:jc w:val="both"/>
        <w:rPr>
          <w:rFonts w:ascii="Century Gothic" w:eastAsia="Times New Roman" w:hAnsi="Century Gothic" w:cs="Times New Roman"/>
          <w:b/>
          <w:sz w:val="24"/>
          <w:szCs w:val="24"/>
        </w:rPr>
      </w:pPr>
    </w:p>
    <w:p w14:paraId="6083CE6D"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Our nursery has a clear commitment to protecting children and promoting welfare. Should anyone believe that this policy is not being upheld, it is their duty to report the matter to the attention of the DS</w:t>
      </w:r>
      <w:r w:rsidR="00204CAC">
        <w:rPr>
          <w:rFonts w:ascii="Century Gothic" w:eastAsia="Times New Roman" w:hAnsi="Century Gothic" w:cs="Times New Roman"/>
          <w:sz w:val="24"/>
          <w:szCs w:val="24"/>
        </w:rPr>
        <w:t xml:space="preserve">GL; staff and should also feel confident to report to higher authorities in the borough if they feel to make an allegation against the DSGL. </w:t>
      </w:r>
    </w:p>
    <w:p w14:paraId="1255AA96" w14:textId="77777777" w:rsidR="009C0AB0" w:rsidRPr="00C55210" w:rsidRDefault="009C0AB0" w:rsidP="004D5EAD">
      <w:pPr>
        <w:rPr>
          <w:rFonts w:ascii="Century Gothic" w:hAnsi="Century Gothic"/>
          <w:b/>
          <w:sz w:val="24"/>
          <w:szCs w:val="24"/>
        </w:rPr>
      </w:pPr>
    </w:p>
    <w:tbl>
      <w:tblPr>
        <w:tblStyle w:val="TableGrid"/>
        <w:tblpPr w:leftFromText="180" w:rightFromText="180" w:vertAnchor="text" w:horzAnchor="margin" w:tblpY="168"/>
        <w:tblW w:w="0" w:type="auto"/>
        <w:tblLook w:val="04A0" w:firstRow="1" w:lastRow="0" w:firstColumn="1" w:lastColumn="0" w:noHBand="0" w:noVBand="1"/>
      </w:tblPr>
      <w:tblGrid>
        <w:gridCol w:w="3485"/>
        <w:gridCol w:w="3485"/>
        <w:gridCol w:w="3486"/>
      </w:tblGrid>
      <w:tr w:rsidR="008532FF" w:rsidRPr="00C55210" w14:paraId="1B1E172F" w14:textId="77777777" w:rsidTr="008532FF">
        <w:tc>
          <w:tcPr>
            <w:tcW w:w="3485" w:type="dxa"/>
          </w:tcPr>
          <w:p w14:paraId="53B66661" w14:textId="69E66D7C" w:rsidR="008532FF" w:rsidRPr="00C55210" w:rsidRDefault="008532FF" w:rsidP="004E2ECA">
            <w:pPr>
              <w:jc w:val="center"/>
              <w:rPr>
                <w:rFonts w:ascii="Century Gothic" w:hAnsi="Century Gothic"/>
                <w:sz w:val="24"/>
                <w:szCs w:val="24"/>
              </w:rPr>
            </w:pPr>
            <w:r w:rsidRPr="00C55210">
              <w:rPr>
                <w:rFonts w:ascii="Century Gothic" w:hAnsi="Century Gothic"/>
                <w:sz w:val="24"/>
                <w:szCs w:val="24"/>
              </w:rPr>
              <w:t>This policy was adopted:</w:t>
            </w:r>
          </w:p>
        </w:tc>
        <w:tc>
          <w:tcPr>
            <w:tcW w:w="3485" w:type="dxa"/>
          </w:tcPr>
          <w:p w14:paraId="178285E9" w14:textId="77777777" w:rsidR="008532FF" w:rsidRPr="00C55210" w:rsidRDefault="008532FF" w:rsidP="004E2ECA">
            <w:pPr>
              <w:jc w:val="cente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0557F9FD" w14:textId="48031CCA" w:rsidR="008532FF" w:rsidRPr="00C55210" w:rsidRDefault="008532FF" w:rsidP="004E2ECA">
            <w:pPr>
              <w:jc w:val="center"/>
              <w:rPr>
                <w:rFonts w:ascii="Century Gothic" w:hAnsi="Century Gothic"/>
                <w:sz w:val="24"/>
                <w:szCs w:val="24"/>
              </w:rPr>
            </w:pPr>
            <w:r w:rsidRPr="00C55210">
              <w:rPr>
                <w:rFonts w:ascii="Century Gothic" w:hAnsi="Century Gothic"/>
                <w:sz w:val="24"/>
                <w:szCs w:val="24"/>
              </w:rPr>
              <w:t>Date for Review:</w:t>
            </w:r>
          </w:p>
        </w:tc>
      </w:tr>
      <w:tr w:rsidR="008532FF" w:rsidRPr="00C55210" w14:paraId="4B5FDE02" w14:textId="77777777" w:rsidTr="008532FF">
        <w:tc>
          <w:tcPr>
            <w:tcW w:w="3485" w:type="dxa"/>
          </w:tcPr>
          <w:p w14:paraId="6420CC2E" w14:textId="77777777" w:rsidR="008532FF" w:rsidRDefault="004E2ECA" w:rsidP="004E2ECA">
            <w:pPr>
              <w:jc w:val="center"/>
              <w:rPr>
                <w:rFonts w:ascii="Century Gothic" w:hAnsi="Century Gothic"/>
                <w:sz w:val="24"/>
                <w:szCs w:val="24"/>
              </w:rPr>
            </w:pPr>
            <w:r>
              <w:rPr>
                <w:rFonts w:ascii="Century Gothic" w:hAnsi="Century Gothic"/>
                <w:sz w:val="24"/>
                <w:szCs w:val="24"/>
              </w:rPr>
              <w:t>13/05/2026</w:t>
            </w:r>
          </w:p>
          <w:p w14:paraId="6C6C295C" w14:textId="1EFB7F0E" w:rsidR="004E2ECA" w:rsidRPr="00C55210" w:rsidRDefault="004E2ECA" w:rsidP="004E2ECA">
            <w:pPr>
              <w:jc w:val="center"/>
              <w:rPr>
                <w:rFonts w:ascii="Century Gothic" w:hAnsi="Century Gothic"/>
                <w:sz w:val="24"/>
                <w:szCs w:val="24"/>
              </w:rPr>
            </w:pPr>
          </w:p>
        </w:tc>
        <w:tc>
          <w:tcPr>
            <w:tcW w:w="3485" w:type="dxa"/>
          </w:tcPr>
          <w:p w14:paraId="0C7B8C9C" w14:textId="444C6D1F" w:rsidR="008532FF" w:rsidRPr="00C55210" w:rsidRDefault="0008542D" w:rsidP="004E2ECA">
            <w:pPr>
              <w:jc w:val="center"/>
              <w:rPr>
                <w:rFonts w:ascii="Century Gothic" w:hAnsi="Century Gothic"/>
                <w:sz w:val="24"/>
                <w:szCs w:val="24"/>
              </w:rPr>
            </w:pPr>
            <w:r>
              <w:rPr>
                <w:rFonts w:ascii="Century Gothic" w:hAnsi="Century Gothic"/>
                <w:sz w:val="24"/>
                <w:szCs w:val="24"/>
              </w:rPr>
              <w:t>R Chudley</w:t>
            </w:r>
          </w:p>
        </w:tc>
        <w:tc>
          <w:tcPr>
            <w:tcW w:w="3486" w:type="dxa"/>
          </w:tcPr>
          <w:p w14:paraId="7ACDFC95" w14:textId="5945E81C" w:rsidR="009B6D89" w:rsidRPr="00C55210" w:rsidRDefault="004E2ECA" w:rsidP="004E2ECA">
            <w:pPr>
              <w:jc w:val="center"/>
              <w:rPr>
                <w:rFonts w:ascii="Century Gothic" w:hAnsi="Century Gothic"/>
                <w:sz w:val="24"/>
                <w:szCs w:val="24"/>
              </w:rPr>
            </w:pPr>
            <w:r>
              <w:rPr>
                <w:rFonts w:ascii="Century Gothic" w:hAnsi="Century Gothic"/>
                <w:sz w:val="24"/>
                <w:szCs w:val="24"/>
              </w:rPr>
              <w:t>Immediate and ongoing</w:t>
            </w:r>
          </w:p>
        </w:tc>
      </w:tr>
    </w:tbl>
    <w:p w14:paraId="10C8341B" w14:textId="77777777" w:rsidR="004D5EAD" w:rsidRPr="00C55210" w:rsidRDefault="004D5EAD" w:rsidP="004D5EAD">
      <w:pPr>
        <w:pStyle w:val="ListParagraph"/>
        <w:rPr>
          <w:rFonts w:ascii="Century Gothic" w:hAnsi="Century Gothic"/>
          <w:sz w:val="24"/>
          <w:szCs w:val="24"/>
        </w:rPr>
      </w:pPr>
    </w:p>
    <w:p w14:paraId="6B839C8A" w14:textId="77777777" w:rsidR="004D5EAD" w:rsidRPr="00C55210" w:rsidRDefault="004D5EAD" w:rsidP="004D5EAD">
      <w:pPr>
        <w:pStyle w:val="ListParagraph"/>
        <w:rPr>
          <w:rFonts w:ascii="Century Gothic" w:hAnsi="Century Gothic"/>
          <w:sz w:val="24"/>
          <w:szCs w:val="24"/>
        </w:rPr>
      </w:pPr>
    </w:p>
    <w:p w14:paraId="331944D5" w14:textId="77777777" w:rsidR="004D5EAD" w:rsidRPr="00C55210" w:rsidRDefault="004D5EAD" w:rsidP="004D5EAD">
      <w:pPr>
        <w:pStyle w:val="ListParagraph"/>
        <w:rPr>
          <w:rFonts w:ascii="Century Gothic" w:hAnsi="Century Gothic"/>
          <w:sz w:val="24"/>
          <w:szCs w:val="24"/>
        </w:rPr>
      </w:pPr>
    </w:p>
    <w:p w14:paraId="6B726C07" w14:textId="77777777" w:rsidR="004D5EAD" w:rsidRPr="00C55210" w:rsidRDefault="004D5EAD" w:rsidP="004D5EAD">
      <w:pPr>
        <w:pStyle w:val="ListParagraph"/>
        <w:rPr>
          <w:rFonts w:ascii="Century Gothic" w:hAnsi="Century Gothic"/>
          <w:sz w:val="24"/>
          <w:szCs w:val="24"/>
        </w:rPr>
      </w:pPr>
    </w:p>
    <w:p w14:paraId="1FA741C7" w14:textId="77777777" w:rsidR="004D5EAD" w:rsidRPr="00C55210" w:rsidRDefault="004D5EAD" w:rsidP="004D5EAD">
      <w:pPr>
        <w:pStyle w:val="ListParagraph"/>
        <w:rPr>
          <w:rFonts w:ascii="Century Gothic" w:hAnsi="Century Gothic"/>
          <w:sz w:val="24"/>
          <w:szCs w:val="24"/>
        </w:rPr>
      </w:pPr>
    </w:p>
    <w:p w14:paraId="6E93453C" w14:textId="77777777" w:rsidR="004D5EAD" w:rsidRPr="00C55210" w:rsidRDefault="004D5EAD" w:rsidP="004D5EAD">
      <w:pPr>
        <w:pStyle w:val="ListParagraph"/>
        <w:rPr>
          <w:rFonts w:ascii="Century Gothic" w:hAnsi="Century Gothic"/>
          <w:sz w:val="24"/>
          <w:szCs w:val="24"/>
        </w:rPr>
      </w:pPr>
    </w:p>
    <w:p w14:paraId="22D3F5C0" w14:textId="77777777" w:rsidR="004D5EAD" w:rsidRPr="00C55210" w:rsidRDefault="004D5EAD" w:rsidP="004D5EAD">
      <w:pPr>
        <w:pStyle w:val="ListParagraph"/>
        <w:rPr>
          <w:rFonts w:ascii="Century Gothic" w:hAnsi="Century Gothic"/>
          <w:sz w:val="24"/>
          <w:szCs w:val="24"/>
        </w:rPr>
      </w:pPr>
    </w:p>
    <w:p w14:paraId="38879068" w14:textId="77777777" w:rsidR="004D5EAD" w:rsidRPr="00C55210" w:rsidRDefault="004D5EAD" w:rsidP="004D5EAD">
      <w:pPr>
        <w:pStyle w:val="ListParagraph"/>
        <w:rPr>
          <w:rFonts w:ascii="Century Gothic" w:hAnsi="Century Gothic"/>
          <w:sz w:val="24"/>
          <w:szCs w:val="24"/>
        </w:rPr>
      </w:pPr>
    </w:p>
    <w:p w14:paraId="43BBAE76" w14:textId="77777777" w:rsidR="004D5EAD" w:rsidRPr="00C55210" w:rsidRDefault="004D5EAD" w:rsidP="004D5EAD">
      <w:pPr>
        <w:pStyle w:val="ListParagraph"/>
        <w:rPr>
          <w:rFonts w:ascii="Century Gothic" w:hAnsi="Century Gothic"/>
          <w:sz w:val="24"/>
          <w:szCs w:val="24"/>
        </w:rPr>
      </w:pPr>
    </w:p>
    <w:p w14:paraId="1220C60D" w14:textId="77777777" w:rsidR="004D5EAD" w:rsidRPr="00C55210" w:rsidRDefault="004D5EAD" w:rsidP="004D5EAD">
      <w:pPr>
        <w:pStyle w:val="ListParagraph"/>
        <w:rPr>
          <w:rFonts w:ascii="Century Gothic" w:hAnsi="Century Gothic"/>
          <w:sz w:val="24"/>
          <w:szCs w:val="24"/>
        </w:rPr>
      </w:pPr>
    </w:p>
    <w:p w14:paraId="0E5AAAC1" w14:textId="77777777" w:rsidR="004D5EAD" w:rsidRPr="00C55210" w:rsidRDefault="004D5EAD" w:rsidP="004D5EAD">
      <w:pPr>
        <w:pStyle w:val="ListParagraph"/>
        <w:rPr>
          <w:rFonts w:ascii="Century Gothic" w:hAnsi="Century Gothic"/>
          <w:sz w:val="24"/>
          <w:szCs w:val="24"/>
        </w:rPr>
      </w:pPr>
    </w:p>
    <w:p w14:paraId="47557346" w14:textId="77777777" w:rsidR="004D5EAD" w:rsidRPr="00C55210" w:rsidRDefault="004D5EAD" w:rsidP="004D5EAD">
      <w:pPr>
        <w:pStyle w:val="ListParagraph"/>
        <w:rPr>
          <w:rFonts w:ascii="Century Gothic" w:hAnsi="Century Gothic"/>
          <w:sz w:val="24"/>
          <w:szCs w:val="24"/>
        </w:rPr>
      </w:pPr>
    </w:p>
    <w:p w14:paraId="34341102" w14:textId="77777777" w:rsidR="0057023B" w:rsidRPr="00C55210" w:rsidRDefault="0057023B" w:rsidP="0057023B">
      <w:pPr>
        <w:ind w:left="360"/>
        <w:rPr>
          <w:rFonts w:ascii="Century Gothic" w:hAnsi="Century Gothic"/>
          <w:b/>
          <w:sz w:val="24"/>
          <w:szCs w:val="24"/>
        </w:rPr>
      </w:pPr>
    </w:p>
    <w:p w14:paraId="4C7D45A1" w14:textId="77777777" w:rsidR="0057023B" w:rsidRPr="00C55210" w:rsidRDefault="0057023B" w:rsidP="0057023B">
      <w:pPr>
        <w:ind w:left="360"/>
        <w:rPr>
          <w:rFonts w:ascii="Century Gothic" w:hAnsi="Century Gothic"/>
          <w:b/>
          <w:sz w:val="24"/>
          <w:szCs w:val="24"/>
        </w:rPr>
      </w:pPr>
    </w:p>
    <w:p w14:paraId="7CE50B66" w14:textId="77777777" w:rsidR="0057023B" w:rsidRPr="00C55210" w:rsidRDefault="0057023B" w:rsidP="0057023B">
      <w:pPr>
        <w:ind w:left="360"/>
        <w:rPr>
          <w:rFonts w:ascii="Century Gothic" w:hAnsi="Century Gothic"/>
          <w:b/>
          <w:sz w:val="24"/>
          <w:szCs w:val="24"/>
        </w:rPr>
      </w:pPr>
    </w:p>
    <w:p w14:paraId="52EB9B43" w14:textId="77777777" w:rsidR="008F0827" w:rsidRPr="009E3088" w:rsidRDefault="008F0827" w:rsidP="009E3088"/>
    <w:sectPr w:rsidR="008F0827" w:rsidRPr="009E3088" w:rsidSect="00F87D0A">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65282" w14:textId="77777777" w:rsidR="007C0498" w:rsidRDefault="007C0498" w:rsidP="00F87D0A">
      <w:pPr>
        <w:spacing w:after="0" w:line="240" w:lineRule="auto"/>
      </w:pPr>
      <w:r>
        <w:separator/>
      </w:r>
    </w:p>
  </w:endnote>
  <w:endnote w:type="continuationSeparator" w:id="0">
    <w:p w14:paraId="44274287" w14:textId="77777777" w:rsidR="007C0498" w:rsidRDefault="007C0498"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192120"/>
      <w:docPartObj>
        <w:docPartGallery w:val="Page Numbers (Bottom of Page)"/>
        <w:docPartUnique/>
      </w:docPartObj>
    </w:sdtPr>
    <w:sdtEndPr/>
    <w:sdtContent>
      <w:p w14:paraId="273C63C4" w14:textId="72788D53" w:rsidR="00FC7623" w:rsidRDefault="00FC7623">
        <w:pPr>
          <w:pStyle w:val="Footer"/>
          <w:jc w:val="right"/>
        </w:pPr>
        <w:r>
          <w:fldChar w:fldCharType="begin"/>
        </w:r>
        <w:r>
          <w:instrText>PAGE   \* MERGEFORMAT</w:instrText>
        </w:r>
        <w:r>
          <w:fldChar w:fldCharType="separate"/>
        </w:r>
        <w:r>
          <w:t>2</w:t>
        </w:r>
        <w:r>
          <w:fldChar w:fldCharType="end"/>
        </w:r>
      </w:p>
    </w:sdtContent>
  </w:sdt>
  <w:p w14:paraId="1714CBD0" w14:textId="77777777" w:rsidR="00FC7623" w:rsidRDefault="00FC7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ECF79" w14:textId="77777777" w:rsidR="007C0498" w:rsidRDefault="007C0498" w:rsidP="00F87D0A">
      <w:pPr>
        <w:spacing w:after="0" w:line="240" w:lineRule="auto"/>
      </w:pPr>
      <w:r>
        <w:separator/>
      </w:r>
    </w:p>
  </w:footnote>
  <w:footnote w:type="continuationSeparator" w:id="0">
    <w:p w14:paraId="6B705749" w14:textId="77777777" w:rsidR="007C0498" w:rsidRDefault="007C0498" w:rsidP="00F87D0A">
      <w:pPr>
        <w:spacing w:after="0" w:line="240" w:lineRule="auto"/>
      </w:pPr>
      <w:r>
        <w:continuationSeparator/>
      </w:r>
    </w:p>
  </w:footnote>
  <w:footnote w:id="1">
    <w:p w14:paraId="2708C826" w14:textId="77777777" w:rsidR="00554203" w:rsidRDefault="00554203"/>
    <w:p w14:paraId="5C4FB1A1" w14:textId="77777777" w:rsidR="00F23C5B" w:rsidRDefault="00F23C5B" w:rsidP="004D5EA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70C1" w14:textId="4A7422FA" w:rsidR="00F23C5B" w:rsidRDefault="003E0D35" w:rsidP="00F87D0A">
    <w:pPr>
      <w:pStyle w:val="Header"/>
      <w:jc w:val="right"/>
    </w:pPr>
    <w:r>
      <w:rPr>
        <w:noProof/>
      </w:rPr>
      <w:drawing>
        <wp:anchor distT="0" distB="0" distL="114300" distR="114300" simplePos="0" relativeHeight="251658240" behindDoc="1" locked="0" layoutInCell="1" allowOverlap="1" wp14:anchorId="646EA6D6" wp14:editId="5F0BE2A0">
          <wp:simplePos x="0" y="0"/>
          <wp:positionH relativeFrom="column">
            <wp:posOffset>6019800</wp:posOffset>
          </wp:positionH>
          <wp:positionV relativeFrom="paragraph">
            <wp:posOffset>-358140</wp:posOffset>
          </wp:positionV>
          <wp:extent cx="609600" cy="579755"/>
          <wp:effectExtent l="0" t="0" r="0" b="0"/>
          <wp:wrapTight wrapText="bothSides">
            <wp:wrapPolygon edited="0">
              <wp:start x="15525" y="0"/>
              <wp:lineTo x="4050" y="5678"/>
              <wp:lineTo x="2700" y="7097"/>
              <wp:lineTo x="2700" y="12066"/>
              <wp:lineTo x="0" y="18453"/>
              <wp:lineTo x="0" y="20583"/>
              <wp:lineTo x="20925" y="20583"/>
              <wp:lineTo x="20925" y="18453"/>
              <wp:lineTo x="17550" y="12066"/>
              <wp:lineTo x="20250" y="6388"/>
              <wp:lineTo x="20250" y="4258"/>
              <wp:lineTo x="18225" y="0"/>
              <wp:lineTo x="15525" y="0"/>
            </wp:wrapPolygon>
          </wp:wrapTight>
          <wp:docPr id="1" name="Picture 1" descr="A cartoon of a train with kids and anim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artoon of a train with kids and animals&#10;&#10;Description automatically generated"/>
                  <pic:cNvPicPr/>
                </pic:nvPicPr>
                <pic:blipFill rotWithShape="1">
                  <a:blip r:embed="rId1">
                    <a:extLst>
                      <a:ext uri="{28A0092B-C50C-407E-A947-70E740481C1C}">
                        <a14:useLocalDpi xmlns:a14="http://schemas.microsoft.com/office/drawing/2010/main" val="0"/>
                      </a:ext>
                    </a:extLst>
                  </a:blip>
                  <a:srcRect l="21212" r="26620" b="28675"/>
                  <a:stretch/>
                </pic:blipFill>
                <pic:spPr bwMode="auto">
                  <a:xfrm>
                    <a:off x="0" y="0"/>
                    <a:ext cx="609600" cy="579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F9513D" w14:textId="77777777" w:rsidR="00F23C5B" w:rsidRDefault="00F23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1B3"/>
    <w:multiLevelType w:val="hybridMultilevel"/>
    <w:tmpl w:val="4A004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D1D35"/>
    <w:multiLevelType w:val="hybridMultilevel"/>
    <w:tmpl w:val="525C1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33C43"/>
    <w:multiLevelType w:val="hybridMultilevel"/>
    <w:tmpl w:val="5BDEBFDE"/>
    <w:lvl w:ilvl="0" w:tplc="A4561874">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458D8"/>
    <w:multiLevelType w:val="hybridMultilevel"/>
    <w:tmpl w:val="1F88F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F85269"/>
    <w:multiLevelType w:val="hybridMultilevel"/>
    <w:tmpl w:val="A784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6364C"/>
    <w:multiLevelType w:val="hybridMultilevel"/>
    <w:tmpl w:val="D9063912"/>
    <w:lvl w:ilvl="0" w:tplc="D09A32F8">
      <w:numFmt w:val="bullet"/>
      <w:lvlText w:val="-"/>
      <w:lvlJc w:val="left"/>
      <w:pPr>
        <w:ind w:left="4890" w:hanging="360"/>
      </w:pPr>
      <w:rPr>
        <w:rFonts w:ascii="Calibri" w:eastAsiaTheme="minorHAnsi" w:hAnsi="Calibri" w:cstheme="minorBidi" w:hint="default"/>
        <w:sz w:val="22"/>
      </w:rPr>
    </w:lvl>
    <w:lvl w:ilvl="1" w:tplc="08090003" w:tentative="1">
      <w:start w:val="1"/>
      <w:numFmt w:val="bullet"/>
      <w:lvlText w:val="o"/>
      <w:lvlJc w:val="left"/>
      <w:pPr>
        <w:ind w:left="5610" w:hanging="360"/>
      </w:pPr>
      <w:rPr>
        <w:rFonts w:ascii="Courier New" w:hAnsi="Courier New" w:cs="Courier New" w:hint="default"/>
      </w:rPr>
    </w:lvl>
    <w:lvl w:ilvl="2" w:tplc="08090005" w:tentative="1">
      <w:start w:val="1"/>
      <w:numFmt w:val="bullet"/>
      <w:lvlText w:val=""/>
      <w:lvlJc w:val="left"/>
      <w:pPr>
        <w:ind w:left="6330" w:hanging="360"/>
      </w:pPr>
      <w:rPr>
        <w:rFonts w:ascii="Wingdings" w:hAnsi="Wingdings" w:hint="default"/>
      </w:rPr>
    </w:lvl>
    <w:lvl w:ilvl="3" w:tplc="08090001" w:tentative="1">
      <w:start w:val="1"/>
      <w:numFmt w:val="bullet"/>
      <w:lvlText w:val=""/>
      <w:lvlJc w:val="left"/>
      <w:pPr>
        <w:ind w:left="7050" w:hanging="360"/>
      </w:pPr>
      <w:rPr>
        <w:rFonts w:ascii="Symbol" w:hAnsi="Symbol" w:hint="default"/>
      </w:rPr>
    </w:lvl>
    <w:lvl w:ilvl="4" w:tplc="08090003" w:tentative="1">
      <w:start w:val="1"/>
      <w:numFmt w:val="bullet"/>
      <w:lvlText w:val="o"/>
      <w:lvlJc w:val="left"/>
      <w:pPr>
        <w:ind w:left="7770" w:hanging="360"/>
      </w:pPr>
      <w:rPr>
        <w:rFonts w:ascii="Courier New" w:hAnsi="Courier New" w:cs="Courier New" w:hint="default"/>
      </w:rPr>
    </w:lvl>
    <w:lvl w:ilvl="5" w:tplc="08090005" w:tentative="1">
      <w:start w:val="1"/>
      <w:numFmt w:val="bullet"/>
      <w:lvlText w:val=""/>
      <w:lvlJc w:val="left"/>
      <w:pPr>
        <w:ind w:left="8490" w:hanging="360"/>
      </w:pPr>
      <w:rPr>
        <w:rFonts w:ascii="Wingdings" w:hAnsi="Wingdings" w:hint="default"/>
      </w:rPr>
    </w:lvl>
    <w:lvl w:ilvl="6" w:tplc="08090001" w:tentative="1">
      <w:start w:val="1"/>
      <w:numFmt w:val="bullet"/>
      <w:lvlText w:val=""/>
      <w:lvlJc w:val="left"/>
      <w:pPr>
        <w:ind w:left="9210" w:hanging="360"/>
      </w:pPr>
      <w:rPr>
        <w:rFonts w:ascii="Symbol" w:hAnsi="Symbol" w:hint="default"/>
      </w:rPr>
    </w:lvl>
    <w:lvl w:ilvl="7" w:tplc="08090003" w:tentative="1">
      <w:start w:val="1"/>
      <w:numFmt w:val="bullet"/>
      <w:lvlText w:val="o"/>
      <w:lvlJc w:val="left"/>
      <w:pPr>
        <w:ind w:left="9930" w:hanging="360"/>
      </w:pPr>
      <w:rPr>
        <w:rFonts w:ascii="Courier New" w:hAnsi="Courier New" w:cs="Courier New" w:hint="default"/>
      </w:rPr>
    </w:lvl>
    <w:lvl w:ilvl="8" w:tplc="08090005" w:tentative="1">
      <w:start w:val="1"/>
      <w:numFmt w:val="bullet"/>
      <w:lvlText w:val=""/>
      <w:lvlJc w:val="left"/>
      <w:pPr>
        <w:ind w:left="10650" w:hanging="360"/>
      </w:pPr>
      <w:rPr>
        <w:rFonts w:ascii="Wingdings" w:hAnsi="Wingdings" w:hint="default"/>
      </w:rPr>
    </w:lvl>
  </w:abstractNum>
  <w:abstractNum w:abstractNumId="6" w15:restartNumberingAfterBreak="0">
    <w:nsid w:val="2BE5300F"/>
    <w:multiLevelType w:val="hybridMultilevel"/>
    <w:tmpl w:val="ED08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F00FA3"/>
    <w:multiLevelType w:val="hybridMultilevel"/>
    <w:tmpl w:val="0974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9A631E"/>
    <w:multiLevelType w:val="hybridMultilevel"/>
    <w:tmpl w:val="61E06AD6"/>
    <w:lvl w:ilvl="0" w:tplc="063EB19A">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AA44EB"/>
    <w:multiLevelType w:val="hybridMultilevel"/>
    <w:tmpl w:val="DC7E7C6C"/>
    <w:lvl w:ilvl="0" w:tplc="063EB19A">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70534"/>
    <w:multiLevelType w:val="hybridMultilevel"/>
    <w:tmpl w:val="81F8A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552951"/>
    <w:multiLevelType w:val="hybridMultilevel"/>
    <w:tmpl w:val="8FE6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833C8F"/>
    <w:multiLevelType w:val="hybridMultilevel"/>
    <w:tmpl w:val="E4AC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036FC2"/>
    <w:multiLevelType w:val="hybridMultilevel"/>
    <w:tmpl w:val="4DC8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0219C0"/>
    <w:multiLevelType w:val="hybridMultilevel"/>
    <w:tmpl w:val="13DE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277C79"/>
    <w:multiLevelType w:val="hybridMultilevel"/>
    <w:tmpl w:val="EAD8E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6D47BA"/>
    <w:multiLevelType w:val="hybridMultilevel"/>
    <w:tmpl w:val="BC5ED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D9577F"/>
    <w:multiLevelType w:val="hybridMultilevel"/>
    <w:tmpl w:val="A7501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1849749">
    <w:abstractNumId w:val="13"/>
  </w:num>
  <w:num w:numId="2" w16cid:durableId="973828576">
    <w:abstractNumId w:val="12"/>
  </w:num>
  <w:num w:numId="3" w16cid:durableId="1091271913">
    <w:abstractNumId w:val="16"/>
  </w:num>
  <w:num w:numId="4" w16cid:durableId="562956470">
    <w:abstractNumId w:val="17"/>
  </w:num>
  <w:num w:numId="5" w16cid:durableId="450324498">
    <w:abstractNumId w:val="10"/>
  </w:num>
  <w:num w:numId="6" w16cid:durableId="418792769">
    <w:abstractNumId w:val="11"/>
  </w:num>
  <w:num w:numId="7" w16cid:durableId="1474056521">
    <w:abstractNumId w:val="0"/>
  </w:num>
  <w:num w:numId="8" w16cid:durableId="2017731438">
    <w:abstractNumId w:val="7"/>
  </w:num>
  <w:num w:numId="9" w16cid:durableId="833296911">
    <w:abstractNumId w:val="1"/>
  </w:num>
  <w:num w:numId="10" w16cid:durableId="1632442776">
    <w:abstractNumId w:val="4"/>
  </w:num>
  <w:num w:numId="11" w16cid:durableId="973952582">
    <w:abstractNumId w:val="6"/>
  </w:num>
  <w:num w:numId="12" w16cid:durableId="203713255">
    <w:abstractNumId w:val="5"/>
  </w:num>
  <w:num w:numId="13" w16cid:durableId="227113965">
    <w:abstractNumId w:val="9"/>
  </w:num>
  <w:num w:numId="14" w16cid:durableId="214246675">
    <w:abstractNumId w:val="2"/>
  </w:num>
  <w:num w:numId="15" w16cid:durableId="1851214154">
    <w:abstractNumId w:val="14"/>
  </w:num>
  <w:num w:numId="16" w16cid:durableId="1943301593">
    <w:abstractNumId w:val="15"/>
  </w:num>
  <w:num w:numId="17" w16cid:durableId="805314796">
    <w:abstractNumId w:val="8"/>
  </w:num>
  <w:num w:numId="18" w16cid:durableId="23517230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D0A"/>
    <w:rsid w:val="00004F87"/>
    <w:rsid w:val="00040817"/>
    <w:rsid w:val="00041B0C"/>
    <w:rsid w:val="000471C0"/>
    <w:rsid w:val="00052FEA"/>
    <w:rsid w:val="00061AA6"/>
    <w:rsid w:val="00064549"/>
    <w:rsid w:val="00073239"/>
    <w:rsid w:val="00083226"/>
    <w:rsid w:val="00084AE3"/>
    <w:rsid w:val="0008542D"/>
    <w:rsid w:val="00085CA7"/>
    <w:rsid w:val="000A66C7"/>
    <w:rsid w:val="000D11EC"/>
    <w:rsid w:val="000F30A0"/>
    <w:rsid w:val="00110A2F"/>
    <w:rsid w:val="001650F6"/>
    <w:rsid w:val="00175BC2"/>
    <w:rsid w:val="001A238C"/>
    <w:rsid w:val="001A4D9A"/>
    <w:rsid w:val="001C7BD2"/>
    <w:rsid w:val="001D17F8"/>
    <w:rsid w:val="001F2357"/>
    <w:rsid w:val="001F3DBB"/>
    <w:rsid w:val="00201205"/>
    <w:rsid w:val="00204CAC"/>
    <w:rsid w:val="00207AC9"/>
    <w:rsid w:val="0023292E"/>
    <w:rsid w:val="002350CD"/>
    <w:rsid w:val="00250828"/>
    <w:rsid w:val="00254404"/>
    <w:rsid w:val="00256EFF"/>
    <w:rsid w:val="00283678"/>
    <w:rsid w:val="00290C41"/>
    <w:rsid w:val="002969FC"/>
    <w:rsid w:val="002A4C42"/>
    <w:rsid w:val="002B01A8"/>
    <w:rsid w:val="002B4A22"/>
    <w:rsid w:val="002E5508"/>
    <w:rsid w:val="002F3D1E"/>
    <w:rsid w:val="0030586B"/>
    <w:rsid w:val="00313068"/>
    <w:rsid w:val="003357CB"/>
    <w:rsid w:val="00345AE7"/>
    <w:rsid w:val="00361342"/>
    <w:rsid w:val="00377CC3"/>
    <w:rsid w:val="003868F8"/>
    <w:rsid w:val="003A3BDF"/>
    <w:rsid w:val="003C122A"/>
    <w:rsid w:val="003C130B"/>
    <w:rsid w:val="003C19CB"/>
    <w:rsid w:val="003E0D35"/>
    <w:rsid w:val="004232C7"/>
    <w:rsid w:val="00424EDF"/>
    <w:rsid w:val="00434C30"/>
    <w:rsid w:val="00441DEE"/>
    <w:rsid w:val="00442A96"/>
    <w:rsid w:val="004502FE"/>
    <w:rsid w:val="00470AA2"/>
    <w:rsid w:val="004803FA"/>
    <w:rsid w:val="0049240B"/>
    <w:rsid w:val="00495029"/>
    <w:rsid w:val="004B7CE5"/>
    <w:rsid w:val="004D5EAD"/>
    <w:rsid w:val="004E2ECA"/>
    <w:rsid w:val="00500F52"/>
    <w:rsid w:val="00501080"/>
    <w:rsid w:val="00501E56"/>
    <w:rsid w:val="00513880"/>
    <w:rsid w:val="00514CD3"/>
    <w:rsid w:val="00537790"/>
    <w:rsid w:val="00553D9A"/>
    <w:rsid w:val="00554203"/>
    <w:rsid w:val="0057023B"/>
    <w:rsid w:val="00581C11"/>
    <w:rsid w:val="005934E2"/>
    <w:rsid w:val="00595493"/>
    <w:rsid w:val="005B0DC2"/>
    <w:rsid w:val="005D36DB"/>
    <w:rsid w:val="005D4AAB"/>
    <w:rsid w:val="005F7A1E"/>
    <w:rsid w:val="006344D1"/>
    <w:rsid w:val="006464D9"/>
    <w:rsid w:val="00656211"/>
    <w:rsid w:val="006637AB"/>
    <w:rsid w:val="0066393A"/>
    <w:rsid w:val="0067196A"/>
    <w:rsid w:val="0067271A"/>
    <w:rsid w:val="006771C5"/>
    <w:rsid w:val="00697B96"/>
    <w:rsid w:val="006B4535"/>
    <w:rsid w:val="006D2576"/>
    <w:rsid w:val="00734C19"/>
    <w:rsid w:val="007433BF"/>
    <w:rsid w:val="00771ACD"/>
    <w:rsid w:val="00777250"/>
    <w:rsid w:val="007A7F42"/>
    <w:rsid w:val="007C0498"/>
    <w:rsid w:val="007C571C"/>
    <w:rsid w:val="007D2ADA"/>
    <w:rsid w:val="00801EE6"/>
    <w:rsid w:val="00812032"/>
    <w:rsid w:val="00820323"/>
    <w:rsid w:val="00843394"/>
    <w:rsid w:val="00851DB0"/>
    <w:rsid w:val="008532FF"/>
    <w:rsid w:val="008643AE"/>
    <w:rsid w:val="008662C5"/>
    <w:rsid w:val="008772D6"/>
    <w:rsid w:val="00892F8F"/>
    <w:rsid w:val="00894725"/>
    <w:rsid w:val="008A0872"/>
    <w:rsid w:val="008D5752"/>
    <w:rsid w:val="008E6248"/>
    <w:rsid w:val="008F0827"/>
    <w:rsid w:val="009014AF"/>
    <w:rsid w:val="00924736"/>
    <w:rsid w:val="00933733"/>
    <w:rsid w:val="009374F8"/>
    <w:rsid w:val="00941D27"/>
    <w:rsid w:val="0094293E"/>
    <w:rsid w:val="00950AD6"/>
    <w:rsid w:val="00965351"/>
    <w:rsid w:val="00972A0C"/>
    <w:rsid w:val="00983BBA"/>
    <w:rsid w:val="00993AF9"/>
    <w:rsid w:val="009B4917"/>
    <w:rsid w:val="009B6D89"/>
    <w:rsid w:val="009C0AB0"/>
    <w:rsid w:val="009E078A"/>
    <w:rsid w:val="009E3088"/>
    <w:rsid w:val="00A44E10"/>
    <w:rsid w:val="00A52E34"/>
    <w:rsid w:val="00A632A0"/>
    <w:rsid w:val="00A67B8D"/>
    <w:rsid w:val="00A70B34"/>
    <w:rsid w:val="00A81868"/>
    <w:rsid w:val="00A908D8"/>
    <w:rsid w:val="00AC04A6"/>
    <w:rsid w:val="00AC521F"/>
    <w:rsid w:val="00AC589D"/>
    <w:rsid w:val="00AC6F11"/>
    <w:rsid w:val="00AD03A8"/>
    <w:rsid w:val="00AF268C"/>
    <w:rsid w:val="00B10C87"/>
    <w:rsid w:val="00B24FEB"/>
    <w:rsid w:val="00B61BDF"/>
    <w:rsid w:val="00B7413C"/>
    <w:rsid w:val="00B806F7"/>
    <w:rsid w:val="00B83516"/>
    <w:rsid w:val="00B9049B"/>
    <w:rsid w:val="00BB05B4"/>
    <w:rsid w:val="00BB46B3"/>
    <w:rsid w:val="00BE7026"/>
    <w:rsid w:val="00BE743F"/>
    <w:rsid w:val="00BF63C7"/>
    <w:rsid w:val="00C00DF2"/>
    <w:rsid w:val="00C16A7B"/>
    <w:rsid w:val="00C436B2"/>
    <w:rsid w:val="00C6327E"/>
    <w:rsid w:val="00C64DA3"/>
    <w:rsid w:val="00C75A3F"/>
    <w:rsid w:val="00C8453F"/>
    <w:rsid w:val="00CC3A58"/>
    <w:rsid w:val="00CD2C72"/>
    <w:rsid w:val="00D00261"/>
    <w:rsid w:val="00D016DC"/>
    <w:rsid w:val="00D02588"/>
    <w:rsid w:val="00D449E2"/>
    <w:rsid w:val="00D53809"/>
    <w:rsid w:val="00D54EA8"/>
    <w:rsid w:val="00D612E6"/>
    <w:rsid w:val="00D711C7"/>
    <w:rsid w:val="00D87460"/>
    <w:rsid w:val="00DC261F"/>
    <w:rsid w:val="00DE2244"/>
    <w:rsid w:val="00DE7E4D"/>
    <w:rsid w:val="00DF0B19"/>
    <w:rsid w:val="00DF3A56"/>
    <w:rsid w:val="00E10D2A"/>
    <w:rsid w:val="00E40B26"/>
    <w:rsid w:val="00E47116"/>
    <w:rsid w:val="00E511DF"/>
    <w:rsid w:val="00E64098"/>
    <w:rsid w:val="00E76B4C"/>
    <w:rsid w:val="00E867EA"/>
    <w:rsid w:val="00E93B2F"/>
    <w:rsid w:val="00E9522B"/>
    <w:rsid w:val="00EA11F3"/>
    <w:rsid w:val="00ED651D"/>
    <w:rsid w:val="00EE3345"/>
    <w:rsid w:val="00EF5CD0"/>
    <w:rsid w:val="00F23C5B"/>
    <w:rsid w:val="00F27C85"/>
    <w:rsid w:val="00F31ECE"/>
    <w:rsid w:val="00F41871"/>
    <w:rsid w:val="00F52C36"/>
    <w:rsid w:val="00F651C0"/>
    <w:rsid w:val="00F66B9A"/>
    <w:rsid w:val="00F73769"/>
    <w:rsid w:val="00F75095"/>
    <w:rsid w:val="00F87D0A"/>
    <w:rsid w:val="00F91C88"/>
    <w:rsid w:val="00F92886"/>
    <w:rsid w:val="00F97E5F"/>
    <w:rsid w:val="00FA04E8"/>
    <w:rsid w:val="00FA17E6"/>
    <w:rsid w:val="00FB3033"/>
    <w:rsid w:val="00FC7623"/>
    <w:rsid w:val="00FF7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E3CEC"/>
  <w15:docId w15:val="{961BDD13-B9CC-47FC-B49A-E02546BB0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3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A7B"/>
    <w:rPr>
      <w:color w:val="0563C1" w:themeColor="hyperlink"/>
      <w:u w:val="single"/>
    </w:rPr>
  </w:style>
  <w:style w:type="paragraph" w:customStyle="1" w:styleId="Default">
    <w:name w:val="Default"/>
    <w:rsid w:val="00004F87"/>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4D5E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EAD"/>
    <w:rPr>
      <w:sz w:val="20"/>
      <w:szCs w:val="20"/>
    </w:rPr>
  </w:style>
  <w:style w:type="character" w:styleId="UnresolvedMention">
    <w:name w:val="Unresolved Mention"/>
    <w:basedOn w:val="DefaultParagraphFont"/>
    <w:uiPriority w:val="99"/>
    <w:semiHidden/>
    <w:unhideWhenUsed/>
    <w:rsid w:val="00CC3A58"/>
    <w:rPr>
      <w:color w:val="605E5C"/>
      <w:shd w:val="clear" w:color="auto" w:fill="E1DFDD"/>
    </w:rPr>
  </w:style>
  <w:style w:type="paragraph" w:styleId="BalloonText">
    <w:name w:val="Balloon Text"/>
    <w:basedOn w:val="Normal"/>
    <w:link w:val="BalloonTextChar"/>
    <w:uiPriority w:val="99"/>
    <w:semiHidden/>
    <w:unhideWhenUsed/>
    <w:rsid w:val="00820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3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44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havering.gov.uk/Pages/OnlineForms/Make-a-Complaint.aspx?anonymous=tru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024D98-E06A-44A9-9DFA-1C5AFE7FFF41}">
  <ds:schemaRefs>
    <ds:schemaRef ds:uri="http://schemas.microsoft.com/sharepoint/v3/contenttype/forms"/>
  </ds:schemaRefs>
</ds:datastoreItem>
</file>

<file path=customXml/itemProps2.xml><?xml version="1.0" encoding="utf-8"?>
<ds:datastoreItem xmlns:ds="http://schemas.openxmlformats.org/officeDocument/2006/customXml" ds:itemID="{6A68D649-2AF9-4FEE-B33F-2640CFAB4F4F}">
  <ds:schemaRefs>
    <ds:schemaRef ds:uri="http://schemas.openxmlformats.org/officeDocument/2006/bibliography"/>
  </ds:schemaRefs>
</ds:datastoreItem>
</file>

<file path=customXml/itemProps3.xml><?xml version="1.0" encoding="utf-8"?>
<ds:datastoreItem xmlns:ds="http://schemas.openxmlformats.org/officeDocument/2006/customXml" ds:itemID="{B7A6C934-D753-4319-A333-7B4F56DDE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55C605-E6EC-470A-A0C0-3202EF55C9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5987</Words>
  <Characters>34132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2</cp:revision>
  <cp:lastPrinted>2025-09-15T09:02:00Z</cp:lastPrinted>
  <dcterms:created xsi:type="dcterms:W3CDTF">2026-05-13T10:47:00Z</dcterms:created>
  <dcterms:modified xsi:type="dcterms:W3CDTF">2026-05-13T10:47:00Z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