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84C0" w14:textId="365D64C9" w:rsidR="00F12210" w:rsidRPr="00F12210" w:rsidRDefault="00F12210" w:rsidP="00F12210">
      <w:pPr>
        <w:spacing w:after="0" w:line="240" w:lineRule="auto"/>
        <w:jc w:val="center"/>
        <w:textAlignment w:val="top"/>
        <w:rPr>
          <w:rFonts w:ascii="Century Gothic" w:eastAsia="Times New Roman" w:hAnsi="Century Gothic" w:cs="Arial"/>
          <w:b/>
          <w:bCs/>
          <w:color w:val="232323"/>
          <w:kern w:val="0"/>
          <w:sz w:val="24"/>
          <w:szCs w:val="24"/>
          <w:bdr w:val="none" w:sz="0" w:space="0" w:color="auto" w:frame="1"/>
          <w:lang w:eastAsia="en-GB"/>
          <w14:ligatures w14:val="none"/>
        </w:rPr>
      </w:pPr>
      <w:r w:rsidRPr="00F12210">
        <w:rPr>
          <w:rFonts w:ascii="Century Gothic" w:eastAsia="Times New Roman" w:hAnsi="Century Gothic" w:cs="Arial"/>
          <w:b/>
          <w:bCs/>
          <w:color w:val="232323"/>
          <w:kern w:val="0"/>
          <w:sz w:val="24"/>
          <w:szCs w:val="24"/>
          <w:bdr w:val="none" w:sz="0" w:space="0" w:color="auto" w:frame="1"/>
          <w:lang w:eastAsia="en-GB"/>
          <w14:ligatures w14:val="none"/>
        </w:rPr>
        <w:t xml:space="preserve">Separated Parents Policy </w:t>
      </w:r>
    </w:p>
    <w:p w14:paraId="586ECD00" w14:textId="77777777" w:rsidR="00F12210" w:rsidRPr="00F12210" w:rsidRDefault="00F12210" w:rsidP="00A4476E">
      <w:pPr>
        <w:spacing w:after="0" w:line="240" w:lineRule="auto"/>
        <w:textAlignment w:val="top"/>
        <w:rPr>
          <w:rFonts w:ascii="Century Gothic" w:eastAsia="Times New Roman" w:hAnsi="Century Gothic" w:cs="Arial"/>
          <w:color w:val="232323"/>
          <w:kern w:val="0"/>
          <w:sz w:val="24"/>
          <w:szCs w:val="24"/>
          <w:bdr w:val="none" w:sz="0" w:space="0" w:color="auto" w:frame="1"/>
          <w:lang w:eastAsia="en-GB"/>
          <w14:ligatures w14:val="none"/>
        </w:rPr>
      </w:pPr>
    </w:p>
    <w:p w14:paraId="798C4B38" w14:textId="26EC75C5"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Research and experience have shown that separated parents can work well together in the best interests of their children and together can play a role in their children’s education. However, some parents become estranged, and do not work together or in the best interests of their children, especially during the initial stages of their separation. This is very often traumatic for any child concerned where personal family problems can have an impact on both the children and the schools the children attend.</w:t>
      </w:r>
    </w:p>
    <w:p w14:paraId="162EACD7"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17A97393" w14:textId="63627913"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This policy is an attempt to minimise any impact, clarify to all parties what is expected from separated parents and what can be expected from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staff.</w:t>
      </w:r>
    </w:p>
    <w:p w14:paraId="5AC37C1B"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w:t>
      </w:r>
    </w:p>
    <w:p w14:paraId="187D105F"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b/>
          <w:bCs/>
          <w:color w:val="232323"/>
          <w:kern w:val="0"/>
          <w:sz w:val="24"/>
          <w:szCs w:val="24"/>
          <w:bdr w:val="none" w:sz="0" w:space="0" w:color="auto" w:frame="1"/>
          <w:lang w:eastAsia="en-GB"/>
          <w14:ligatures w14:val="none"/>
        </w:rPr>
        <w:t>Who has “Parental Responsibility”?</w:t>
      </w:r>
      <w:r w:rsidRPr="00A4476E">
        <w:rPr>
          <w:rFonts w:ascii="Century Gothic" w:eastAsia="Times New Roman" w:hAnsi="Century Gothic" w:cs="Arial"/>
          <w:b/>
          <w:bCs/>
          <w:color w:val="232323"/>
          <w:kern w:val="0"/>
          <w:sz w:val="24"/>
          <w:szCs w:val="24"/>
          <w:bdr w:val="none" w:sz="0" w:space="0" w:color="auto" w:frame="1"/>
          <w:lang w:eastAsia="en-GB"/>
          <w14:ligatures w14:val="none"/>
        </w:rPr>
        <w:br/>
        <w:t>(The Children Act 1989)</w:t>
      </w:r>
    </w:p>
    <w:p w14:paraId="10E9C9F5"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73F56D61"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The definition of a parent for school purposes is much wider than for any other situation. The Education Act 1996 defines a parent as:</w:t>
      </w:r>
    </w:p>
    <w:p w14:paraId="297216FA"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18E84EA9" w14:textId="77777777" w:rsidR="00A4476E" w:rsidRPr="00A4476E" w:rsidRDefault="00A4476E" w:rsidP="00A4476E">
      <w:pPr>
        <w:numPr>
          <w:ilvl w:val="0"/>
          <w:numId w:val="1"/>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All natural parents, including those that are not married;</w:t>
      </w:r>
    </w:p>
    <w:p w14:paraId="231E7B12" w14:textId="77777777" w:rsidR="00A4476E" w:rsidRPr="00A4476E" w:rsidRDefault="00A4476E" w:rsidP="00A4476E">
      <w:pPr>
        <w:numPr>
          <w:ilvl w:val="0"/>
          <w:numId w:val="1"/>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Any person who has parental responsibility but is not a natural parent e.g. a legally appointed guardian or the Local Authority named in a Care Order;</w:t>
      </w:r>
    </w:p>
    <w:p w14:paraId="63641490" w14:textId="77777777" w:rsidR="00A4476E" w:rsidRPr="00A4476E" w:rsidRDefault="00A4476E" w:rsidP="00A4476E">
      <w:pPr>
        <w:numPr>
          <w:ilvl w:val="0"/>
          <w:numId w:val="1"/>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Any person who has care of a child i.e. a person with whom the child resides and who looks after the child irrespective of the relationship</w:t>
      </w:r>
    </w:p>
    <w:p w14:paraId="1175CCE7"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6F4285AB"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Having parental responsibility means assuming all the rights, duties, powers, responsibilities and authority that a parent of a child has by law. People other than a child’s natural parents can acquire parental responsibility through:</w:t>
      </w:r>
    </w:p>
    <w:p w14:paraId="660EE376"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643906E6" w14:textId="77777777" w:rsidR="00A4476E" w:rsidRPr="00A4476E" w:rsidRDefault="00A4476E" w:rsidP="00A4476E">
      <w:pPr>
        <w:numPr>
          <w:ilvl w:val="0"/>
          <w:numId w:val="2"/>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Being granted a Residence Order</w:t>
      </w:r>
    </w:p>
    <w:p w14:paraId="7ACA8802" w14:textId="77777777" w:rsidR="00A4476E" w:rsidRPr="00A4476E" w:rsidRDefault="00A4476E" w:rsidP="00A4476E">
      <w:pPr>
        <w:numPr>
          <w:ilvl w:val="0"/>
          <w:numId w:val="2"/>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Being appointed a Guardian</w:t>
      </w:r>
    </w:p>
    <w:p w14:paraId="46D0A87E" w14:textId="77777777" w:rsidR="00A4476E" w:rsidRPr="00A4476E" w:rsidRDefault="00A4476E" w:rsidP="00A4476E">
      <w:pPr>
        <w:numPr>
          <w:ilvl w:val="0"/>
          <w:numId w:val="2"/>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Being named in an Emergency Protection Order (although parental responsibility in a such a case is limited to taking reasonable steps to safeguard or promote the child’s welfare)</w:t>
      </w:r>
    </w:p>
    <w:p w14:paraId="4DDCB5AD" w14:textId="77777777" w:rsidR="00A4476E" w:rsidRPr="00A4476E" w:rsidRDefault="00A4476E" w:rsidP="00A4476E">
      <w:pPr>
        <w:numPr>
          <w:ilvl w:val="0"/>
          <w:numId w:val="2"/>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Adopting a child.</w:t>
      </w:r>
    </w:p>
    <w:p w14:paraId="273287C3" w14:textId="77777777" w:rsidR="00A4476E" w:rsidRPr="00A4476E" w:rsidRDefault="00A4476E" w:rsidP="00A4476E">
      <w:pPr>
        <w:spacing w:after="0" w:line="240" w:lineRule="auto"/>
        <w:ind w:left="72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588F1C7B"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If the parents of a child were not married to each other when the child was born, the mother automatically has parental responsibility.</w:t>
      </w:r>
    </w:p>
    <w:p w14:paraId="05446FF5"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2D87B23E" w14:textId="77777777" w:rsidR="00A4476E" w:rsidRDefault="00A4476E" w:rsidP="00A4476E">
      <w:pPr>
        <w:spacing w:after="0" w:line="240" w:lineRule="auto"/>
        <w:textAlignment w:val="top"/>
        <w:rPr>
          <w:rFonts w:ascii="Century Gothic" w:eastAsia="Times New Roman" w:hAnsi="Century Gothic" w:cs="Arial"/>
          <w:color w:val="232323"/>
          <w:kern w:val="0"/>
          <w:sz w:val="24"/>
          <w:szCs w:val="24"/>
          <w:bdr w:val="none" w:sz="0" w:space="0" w:color="auto" w:frame="1"/>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The father only has parental responsibility from 1st December 2003 and by jointly registering the birth of the child with the mother. He can, however, subsequently acquire parental responsibility by various legal means.</w:t>
      </w:r>
    </w:p>
    <w:p w14:paraId="4C62C871" w14:textId="77777777" w:rsidR="00F12210" w:rsidRDefault="00F12210" w:rsidP="00A4476E">
      <w:pPr>
        <w:spacing w:after="0" w:line="240" w:lineRule="auto"/>
        <w:textAlignment w:val="top"/>
        <w:rPr>
          <w:rFonts w:ascii="Century Gothic" w:eastAsia="Times New Roman" w:hAnsi="Century Gothic" w:cs="Arial"/>
          <w:color w:val="232323"/>
          <w:kern w:val="0"/>
          <w:sz w:val="24"/>
          <w:szCs w:val="24"/>
          <w:bdr w:val="none" w:sz="0" w:space="0" w:color="auto" w:frame="1"/>
          <w:lang w:eastAsia="en-GB"/>
          <w14:ligatures w14:val="none"/>
        </w:rPr>
      </w:pPr>
    </w:p>
    <w:p w14:paraId="7F609293" w14:textId="77777777" w:rsidR="00F12210" w:rsidRPr="00A4476E" w:rsidRDefault="00F12210"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p>
    <w:p w14:paraId="49CDBCC1"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lastRenderedPageBreak/>
        <w:t> </w:t>
      </w:r>
    </w:p>
    <w:p w14:paraId="74CF15D8"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b/>
          <w:bCs/>
          <w:color w:val="232323"/>
          <w:kern w:val="0"/>
          <w:sz w:val="24"/>
          <w:szCs w:val="24"/>
          <w:bdr w:val="none" w:sz="0" w:space="0" w:color="auto" w:frame="1"/>
          <w:lang w:eastAsia="en-GB"/>
          <w14:ligatures w14:val="none"/>
        </w:rPr>
        <w:t>What does having “care of a child” mean?</w:t>
      </w:r>
    </w:p>
    <w:p w14:paraId="47860896"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7C044BEA" w14:textId="5442C078"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Having care of a child or young person means that a person who the child lives with and who looks after the child, irrespective of their relationship with the child, </w:t>
      </w:r>
      <w:r w:rsidRPr="00F12210">
        <w:rPr>
          <w:rFonts w:ascii="Century Gothic" w:eastAsia="Times New Roman" w:hAnsi="Century Gothic" w:cs="Arial"/>
          <w:color w:val="232323"/>
          <w:kern w:val="0"/>
          <w:sz w:val="24"/>
          <w:szCs w:val="24"/>
          <w:bdr w:val="none" w:sz="0" w:space="0" w:color="auto" w:frame="1"/>
          <w:lang w:eastAsia="en-GB"/>
          <w14:ligatures w14:val="none"/>
        </w:rPr>
        <w:t>is</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a parent in education law.</w:t>
      </w:r>
    </w:p>
    <w:p w14:paraId="4BE13FA7"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w:t>
      </w:r>
    </w:p>
    <w:p w14:paraId="1B53B606"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This could be shown by:</w:t>
      </w:r>
    </w:p>
    <w:p w14:paraId="757ABB2D"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006B93A1" w14:textId="23B4A62C" w:rsidR="00A4476E" w:rsidRPr="00A4476E" w:rsidRDefault="00A4476E" w:rsidP="00A4476E">
      <w:pPr>
        <w:numPr>
          <w:ilvl w:val="0"/>
          <w:numId w:val="3"/>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Interaction with the </w:t>
      </w:r>
      <w:r w:rsidR="00F12210"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 attending meetings, making phone calls, being on the</w:t>
      </w:r>
      <w:r w:rsidRPr="00F12210">
        <w:rPr>
          <w:rFonts w:ascii="Century Gothic" w:eastAsia="Times New Roman" w:hAnsi="Century Gothic" w:cs="Arial"/>
          <w:color w:val="232323"/>
          <w:kern w:val="0"/>
          <w:sz w:val="24"/>
          <w:szCs w:val="24"/>
          <w:bdr w:val="none" w:sz="0" w:space="0" w:color="auto" w:frame="1"/>
          <w:lang w:eastAsia="en-GB"/>
          <w14:ligatures w14:val="none"/>
        </w:rPr>
        <w:t xml:space="preserve"> nursery’s </w:t>
      </w:r>
      <w:r w:rsidRPr="00A4476E">
        <w:rPr>
          <w:rFonts w:ascii="Century Gothic" w:eastAsia="Times New Roman" w:hAnsi="Century Gothic" w:cs="Arial"/>
          <w:color w:val="232323"/>
          <w:kern w:val="0"/>
          <w:sz w:val="24"/>
          <w:szCs w:val="24"/>
          <w:bdr w:val="none" w:sz="0" w:space="0" w:color="auto" w:frame="1"/>
          <w:lang w:eastAsia="en-GB"/>
          <w14:ligatures w14:val="none"/>
        </w:rPr>
        <w:t>record as being involved (in whatever capacity) etc.</w:t>
      </w:r>
    </w:p>
    <w:p w14:paraId="3A0B38B8" w14:textId="77777777" w:rsidR="00A4476E" w:rsidRPr="00A4476E" w:rsidRDefault="00A4476E" w:rsidP="00A4476E">
      <w:pPr>
        <w:numPr>
          <w:ilvl w:val="0"/>
          <w:numId w:val="3"/>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Residence with the child where, for all intents and purposes, the person is part of the family, a man or woman married to a parent of a child.</w:t>
      </w:r>
    </w:p>
    <w:p w14:paraId="5B8BAB48"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1836D68E"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For example:</w:t>
      </w:r>
    </w:p>
    <w:p w14:paraId="0AD1C08F" w14:textId="679BF0EA" w:rsidR="00A4476E" w:rsidRPr="00A4476E" w:rsidRDefault="00A4476E" w:rsidP="00A4476E">
      <w:pPr>
        <w:numPr>
          <w:ilvl w:val="0"/>
          <w:numId w:val="4"/>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Are they listed on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records?</w:t>
      </w:r>
    </w:p>
    <w:p w14:paraId="2BD4DF8E" w14:textId="24F8E596" w:rsidR="00A4476E" w:rsidRPr="00A4476E" w:rsidRDefault="00A4476E" w:rsidP="00A4476E">
      <w:pPr>
        <w:numPr>
          <w:ilvl w:val="0"/>
          <w:numId w:val="4"/>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Does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have contact details for them?</w:t>
      </w:r>
    </w:p>
    <w:p w14:paraId="20910781" w14:textId="77777777" w:rsidR="00A4476E" w:rsidRPr="00A4476E" w:rsidRDefault="00A4476E" w:rsidP="00A4476E">
      <w:pPr>
        <w:numPr>
          <w:ilvl w:val="0"/>
          <w:numId w:val="4"/>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Do they meet with teachers/attend parents’ evenings?</w:t>
      </w:r>
    </w:p>
    <w:p w14:paraId="76D9AD30" w14:textId="77777777" w:rsidR="00A4476E" w:rsidRPr="00A4476E" w:rsidRDefault="00A4476E" w:rsidP="00A4476E">
      <w:pPr>
        <w:numPr>
          <w:ilvl w:val="0"/>
          <w:numId w:val="4"/>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Have they been involved with the measures designed to improve attendance?</w:t>
      </w:r>
    </w:p>
    <w:p w14:paraId="17D5F5AA" w14:textId="58CCE096" w:rsidR="00A4476E" w:rsidRPr="00A4476E" w:rsidRDefault="00A4476E" w:rsidP="00A4476E">
      <w:pPr>
        <w:numPr>
          <w:ilvl w:val="0"/>
          <w:numId w:val="4"/>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Do they contact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on behalf of the child when s/he is ill?</w:t>
      </w:r>
    </w:p>
    <w:p w14:paraId="063E2B8A" w14:textId="77777777" w:rsidR="00A4476E" w:rsidRPr="00A4476E" w:rsidRDefault="00A4476E" w:rsidP="00A4476E">
      <w:pPr>
        <w:numPr>
          <w:ilvl w:val="0"/>
          <w:numId w:val="4"/>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Do they live with the child?</w:t>
      </w:r>
    </w:p>
    <w:p w14:paraId="1A190A21" w14:textId="4EC87C61" w:rsidR="00A4476E" w:rsidRPr="00A4476E" w:rsidRDefault="00A4476E" w:rsidP="00A4476E">
      <w:pPr>
        <w:numPr>
          <w:ilvl w:val="0"/>
          <w:numId w:val="4"/>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How long has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known of them being connected with the child?</w:t>
      </w:r>
    </w:p>
    <w:p w14:paraId="4DA641EB" w14:textId="688A59D9" w:rsidR="00A4476E" w:rsidRPr="00A4476E" w:rsidRDefault="00A4476E" w:rsidP="00A4476E">
      <w:pPr>
        <w:numPr>
          <w:ilvl w:val="0"/>
          <w:numId w:val="4"/>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Does the adult bring/collect the child to/from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w:t>
      </w:r>
    </w:p>
    <w:p w14:paraId="7E3BBB78" w14:textId="77777777" w:rsidR="00A4476E" w:rsidRPr="00A4476E" w:rsidRDefault="00A4476E" w:rsidP="00A4476E">
      <w:pPr>
        <w:numPr>
          <w:ilvl w:val="0"/>
          <w:numId w:val="4"/>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Is the adult married to the parent of the child?</w:t>
      </w:r>
    </w:p>
    <w:p w14:paraId="5493E866"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w:t>
      </w:r>
    </w:p>
    <w:p w14:paraId="494769FF"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It would not be appropriate to assume that someone having a “casual” relationship with the parent of a child necessarily has ‘care of the child’ unless we have cause to believe the person has some involvement with the child’s life – living with the child could be a determining factor as could the other examples outlined above.</w:t>
      </w:r>
    </w:p>
    <w:p w14:paraId="53BA266A"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w:t>
      </w:r>
    </w:p>
    <w:p w14:paraId="276094FD"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b/>
          <w:bCs/>
          <w:color w:val="232323"/>
          <w:kern w:val="0"/>
          <w:sz w:val="24"/>
          <w:szCs w:val="24"/>
          <w:bdr w:val="none" w:sz="0" w:space="0" w:color="auto" w:frame="1"/>
          <w:lang w:eastAsia="en-GB"/>
          <w14:ligatures w14:val="none"/>
        </w:rPr>
        <w:t>It is therefore those adults who are having significant input in a child’s life who can be classified as “parent”, having “parental responsibility” or who have “care of a child”.</w:t>
      </w:r>
    </w:p>
    <w:p w14:paraId="3F4077A4"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w:t>
      </w:r>
    </w:p>
    <w:p w14:paraId="273A9E3B" w14:textId="1DE7341A"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Parents as defined above are entitled to share in the decisions that are made about their child and to be treated equally by </w:t>
      </w:r>
      <w:r w:rsidR="00BC1168" w:rsidRPr="00F12210">
        <w:rPr>
          <w:rFonts w:ascii="Century Gothic" w:eastAsia="Times New Roman" w:hAnsi="Century Gothic" w:cs="Arial"/>
          <w:color w:val="232323"/>
          <w:kern w:val="0"/>
          <w:sz w:val="24"/>
          <w:szCs w:val="24"/>
          <w:bdr w:val="none" w:sz="0" w:space="0" w:color="auto" w:frame="1"/>
          <w:lang w:eastAsia="en-GB"/>
          <w14:ligatures w14:val="none"/>
        </w:rPr>
        <w:t>nurseri</w:t>
      </w:r>
      <w:r w:rsidR="00BC1168" w:rsidRPr="00A4476E">
        <w:rPr>
          <w:rFonts w:ascii="Century Gothic" w:eastAsia="Times New Roman" w:hAnsi="Century Gothic" w:cs="Arial"/>
          <w:color w:val="232323"/>
          <w:kern w:val="0"/>
          <w:sz w:val="24"/>
          <w:szCs w:val="24"/>
          <w:bdr w:val="none" w:sz="0" w:space="0" w:color="auto" w:frame="1"/>
          <w:lang w:eastAsia="en-GB"/>
          <w14:ligatures w14:val="none"/>
        </w:rPr>
        <w:t>es</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w:t>
      </w:r>
      <w:r w:rsidR="00BC1168" w:rsidRPr="00A4476E">
        <w:rPr>
          <w:rFonts w:ascii="Century Gothic" w:eastAsia="Times New Roman" w:hAnsi="Century Gothic" w:cs="Arial"/>
          <w:color w:val="232323"/>
          <w:kern w:val="0"/>
          <w:sz w:val="24"/>
          <w:szCs w:val="24"/>
          <w:bdr w:val="none" w:sz="0" w:space="0" w:color="auto" w:frame="1"/>
          <w:lang w:eastAsia="en-GB"/>
          <w14:ligatures w14:val="none"/>
        </w:rPr>
        <w:t>These</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entitlements include:</w:t>
      </w:r>
    </w:p>
    <w:p w14:paraId="0ED4F422"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1AA686C2" w14:textId="77777777" w:rsidR="00A4476E" w:rsidRPr="00A4476E" w:rsidRDefault="00A4476E" w:rsidP="00A4476E">
      <w:pPr>
        <w:numPr>
          <w:ilvl w:val="0"/>
          <w:numId w:val="5"/>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appealing against admission decisions</w:t>
      </w:r>
    </w:p>
    <w:p w14:paraId="018C821E" w14:textId="0F8DDD3A" w:rsidR="00A4476E" w:rsidRPr="00A4476E" w:rsidRDefault="00A4476E" w:rsidP="00A4476E">
      <w:pPr>
        <w:numPr>
          <w:ilvl w:val="0"/>
          <w:numId w:val="5"/>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completing Ofsted &amp;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based questionnaires</w:t>
      </w:r>
    </w:p>
    <w:p w14:paraId="6FBEE8C9" w14:textId="743F260C" w:rsidR="00A4476E" w:rsidRPr="00A4476E" w:rsidRDefault="00A4476E" w:rsidP="00A4476E">
      <w:pPr>
        <w:numPr>
          <w:ilvl w:val="0"/>
          <w:numId w:val="5"/>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attendance at parent meetings/</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events</w:t>
      </w:r>
    </w:p>
    <w:p w14:paraId="09F56130" w14:textId="4C7E4764" w:rsidR="00A4476E" w:rsidRPr="00A4476E" w:rsidRDefault="00A4476E" w:rsidP="00A4476E">
      <w:pPr>
        <w:numPr>
          <w:ilvl w:val="0"/>
          <w:numId w:val="5"/>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lastRenderedPageBreak/>
        <w:t xml:space="preserve">having access to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records, receive copies of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reports, newsletters, invitations to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events,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photographs relating to their child and information about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trips.</w:t>
      </w:r>
    </w:p>
    <w:p w14:paraId="259E33E6"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w:t>
      </w:r>
    </w:p>
    <w:p w14:paraId="4139C0A4" w14:textId="185B3139"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The </w:t>
      </w:r>
      <w:r w:rsidR="00F12210">
        <w:rPr>
          <w:rFonts w:ascii="Century Gothic" w:eastAsia="Times New Roman" w:hAnsi="Century Gothic" w:cs="Arial"/>
          <w:color w:val="232323"/>
          <w:kern w:val="0"/>
          <w:sz w:val="24"/>
          <w:szCs w:val="24"/>
          <w:bdr w:val="none" w:sz="0" w:space="0" w:color="auto" w:frame="1"/>
          <w:lang w:eastAsia="en-GB"/>
          <w14:ligatures w14:val="none"/>
        </w:rPr>
        <w:t xml:space="preserve">Nursery </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recognises that while the parents of some pupils may be separated, they are entitled to the above and this entitlement cannot be restricted without a specific court order. In particular,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does not have the power to act on the request of one parent to restrict another.</w:t>
      </w:r>
    </w:p>
    <w:p w14:paraId="5FA0355C"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w:t>
      </w:r>
    </w:p>
    <w:p w14:paraId="202BE5D6" w14:textId="285A7D89"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The information provided to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when the child was enrolled detailing whether parents have parental responsibility for the child will be presumed to be correct unless a court order or original birth certificate proving otherwise is provided to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w:t>
      </w:r>
    </w:p>
    <w:p w14:paraId="4F1D0D4C"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2893EC2F" w14:textId="29AC639B"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Similarly, the information provided on the address or addresses where the child resides will be presumed to be correct unless a court order proving otherwise is provided to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w:t>
      </w:r>
    </w:p>
    <w:p w14:paraId="4DD89D2B"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0A124926"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b/>
          <w:bCs/>
          <w:color w:val="232323"/>
          <w:kern w:val="0"/>
          <w:sz w:val="24"/>
          <w:szCs w:val="24"/>
          <w:bdr w:val="none" w:sz="0" w:space="0" w:color="auto" w:frame="1"/>
          <w:lang w:eastAsia="en-GB"/>
          <w14:ligatures w14:val="none"/>
        </w:rPr>
        <w:t>Court Orders</w:t>
      </w:r>
    </w:p>
    <w:p w14:paraId="7A8CF810"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0D158609" w14:textId="66743978"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Upon receipt of any court order restricting access to a parent,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retains the right to consult the Local Authority before taking immediate action.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is only obliged to comply with an order if it is properly notified and has received a copy for its files, and only to the extent that it relates to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w:t>
      </w:r>
      <w:r w:rsidR="00F12210" w:rsidRPr="00F12210">
        <w:rPr>
          <w:rFonts w:ascii="Century Gothic" w:eastAsia="Times New Roman" w:hAnsi="Century Gothic" w:cs="Arial"/>
          <w:color w:val="232323"/>
          <w:kern w:val="0"/>
          <w:sz w:val="24"/>
          <w:szCs w:val="24"/>
          <w:bdr w:val="none" w:sz="0" w:space="0" w:color="auto" w:frame="1"/>
          <w:lang w:eastAsia="en-GB"/>
          <w14:ligatures w14:val="none"/>
        </w:rPr>
        <w:t>If</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is not informed of the existence of such an order, neither parent will have rights superior to the other. Only a Court Order stating the arrangements is deemed to be valid; a letter from a solicitor is not sufficient.</w:t>
      </w:r>
    </w:p>
    <w:p w14:paraId="0DC3C371"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2A2D740F"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b/>
          <w:bCs/>
          <w:color w:val="232323"/>
          <w:kern w:val="0"/>
          <w:sz w:val="24"/>
          <w:szCs w:val="24"/>
          <w:bdr w:val="none" w:sz="0" w:space="0" w:color="auto" w:frame="1"/>
          <w:lang w:eastAsia="en-GB"/>
          <w14:ligatures w14:val="none"/>
        </w:rPr>
        <w:t>Administration</w:t>
      </w:r>
    </w:p>
    <w:p w14:paraId="2CCA2B28"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62E670DA" w14:textId="5A0AEA7E"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It is the responsibility of the parents to inform </w:t>
      </w:r>
      <w:r w:rsidRPr="00F12210">
        <w:rPr>
          <w:rFonts w:ascii="Century Gothic" w:eastAsia="Times New Roman" w:hAnsi="Century Gothic" w:cs="Arial"/>
          <w:color w:val="232323"/>
          <w:kern w:val="0"/>
          <w:sz w:val="24"/>
          <w:szCs w:val="24"/>
          <w:bdr w:val="none" w:sz="0" w:space="0" w:color="auto" w:frame="1"/>
          <w:lang w:eastAsia="en-GB"/>
          <w14:ligatures w14:val="none"/>
        </w:rPr>
        <w:t>The Railway Children Upminster 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when there is a change in family circumstances.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needs to be kept up to date with contact details, arrangements for collecting children and emergencies.</w:t>
      </w:r>
    </w:p>
    <w:p w14:paraId="3D84346F"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0A4D86D2" w14:textId="19224632" w:rsidR="00A4476E" w:rsidRPr="00A4476E" w:rsidRDefault="00A4476E" w:rsidP="00A4476E">
      <w:pPr>
        <w:numPr>
          <w:ilvl w:val="0"/>
          <w:numId w:val="6"/>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Parents of children joining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are required to bring in their child’s birth certificate.</w:t>
      </w:r>
      <w:r w:rsidRPr="00A4476E">
        <w:rPr>
          <w:rFonts w:ascii="Century Gothic" w:eastAsia="Times New Roman" w:hAnsi="Century Gothic" w:cs="Times New Roman"/>
          <w:color w:val="232323"/>
          <w:kern w:val="0"/>
          <w:sz w:val="27"/>
          <w:szCs w:val="27"/>
          <w:lang w:eastAsia="en-GB"/>
          <w14:ligatures w14:val="none"/>
        </w:rPr>
        <w:t> </w:t>
      </w:r>
    </w:p>
    <w:p w14:paraId="5B39CB27" w14:textId="77777777" w:rsidR="00A4476E" w:rsidRPr="00A4476E" w:rsidRDefault="00A4476E" w:rsidP="00A4476E">
      <w:pPr>
        <w:numPr>
          <w:ilvl w:val="0"/>
          <w:numId w:val="7"/>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The parent with residency is required to provide details of all persons with parental responsibility on the child’s data sheet. These details include names, addresses, telephone numbers, and email.  Parents are requested to update these data sheets annually.</w:t>
      </w:r>
    </w:p>
    <w:p w14:paraId="53337F18" w14:textId="77777777" w:rsidR="00A4476E" w:rsidRPr="00A4476E" w:rsidRDefault="00A4476E" w:rsidP="00A4476E">
      <w:pPr>
        <w:spacing w:after="0" w:line="240" w:lineRule="auto"/>
        <w:ind w:left="72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799F9315" w14:textId="3574BB73" w:rsidR="00A4476E" w:rsidRPr="00A4476E" w:rsidRDefault="00A4476E" w:rsidP="00A4476E">
      <w:pPr>
        <w:spacing w:after="0" w:line="240" w:lineRule="auto"/>
        <w:ind w:left="72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i/>
          <w:iCs/>
          <w:color w:val="232323"/>
          <w:kern w:val="0"/>
          <w:sz w:val="24"/>
          <w:szCs w:val="24"/>
          <w:bdr w:val="none" w:sz="0" w:space="0" w:color="auto" w:frame="1"/>
          <w:lang w:eastAsia="en-GB"/>
          <w14:ligatures w14:val="none"/>
        </w:rPr>
        <w:t xml:space="preserve">Where the </w:t>
      </w:r>
      <w:r w:rsidRPr="00F12210">
        <w:rPr>
          <w:rFonts w:ascii="Century Gothic" w:eastAsia="Times New Roman" w:hAnsi="Century Gothic" w:cs="Arial"/>
          <w:i/>
          <w:iCs/>
          <w:color w:val="232323"/>
          <w:kern w:val="0"/>
          <w:sz w:val="24"/>
          <w:szCs w:val="24"/>
          <w:bdr w:val="none" w:sz="0" w:space="0" w:color="auto" w:frame="1"/>
          <w:lang w:eastAsia="en-GB"/>
          <w14:ligatures w14:val="none"/>
        </w:rPr>
        <w:t>nursery</w:t>
      </w:r>
      <w:r w:rsidRPr="00A4476E">
        <w:rPr>
          <w:rFonts w:ascii="Century Gothic" w:eastAsia="Times New Roman" w:hAnsi="Century Gothic" w:cs="Arial"/>
          <w:i/>
          <w:iCs/>
          <w:color w:val="232323"/>
          <w:kern w:val="0"/>
          <w:sz w:val="24"/>
          <w:szCs w:val="24"/>
          <w:bdr w:val="none" w:sz="0" w:space="0" w:color="auto" w:frame="1"/>
          <w:lang w:eastAsia="en-GB"/>
          <w14:ligatures w14:val="none"/>
        </w:rPr>
        <w:t xml:space="preserve"> already has the name and contact details of separated parents, each parent will be requested to complete the data sheet during the annual data collection.</w:t>
      </w:r>
    </w:p>
    <w:p w14:paraId="79DA84E3"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lastRenderedPageBreak/>
        <w:t> </w:t>
      </w:r>
    </w:p>
    <w:p w14:paraId="4F28E6D5" w14:textId="77777777" w:rsidR="00A4476E" w:rsidRPr="00A4476E" w:rsidRDefault="00A4476E" w:rsidP="00A4476E">
      <w:pPr>
        <w:numPr>
          <w:ilvl w:val="0"/>
          <w:numId w:val="8"/>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In cases where only one parent has signed the acceptance of a place and we hold no details of other persons with parental responsibility, the other parent will not automatically be consulted or receive information relating to their son/daughter.</w:t>
      </w:r>
    </w:p>
    <w:p w14:paraId="6F2C68A5"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15B77808" w14:textId="142E7DE1" w:rsidR="00A4476E" w:rsidRPr="00A4476E" w:rsidRDefault="00A4476E" w:rsidP="00A4476E">
      <w:pPr>
        <w:spacing w:after="0" w:line="240" w:lineRule="auto"/>
        <w:ind w:left="705"/>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i/>
          <w:iCs/>
          <w:color w:val="232323"/>
          <w:kern w:val="0"/>
          <w:sz w:val="24"/>
          <w:szCs w:val="24"/>
          <w:bdr w:val="none" w:sz="0" w:space="0" w:color="auto" w:frame="1"/>
          <w:lang w:eastAsia="en-GB"/>
          <w14:ligatures w14:val="none"/>
        </w:rPr>
        <w:t xml:space="preserve">Should the un-named parent seek information or access to his/her child, the </w:t>
      </w:r>
      <w:r w:rsidRPr="00F12210">
        <w:rPr>
          <w:rFonts w:ascii="Century Gothic" w:eastAsia="Times New Roman" w:hAnsi="Century Gothic" w:cs="Arial"/>
          <w:i/>
          <w:iCs/>
          <w:color w:val="232323"/>
          <w:kern w:val="0"/>
          <w:sz w:val="24"/>
          <w:szCs w:val="24"/>
          <w:bdr w:val="none" w:sz="0" w:space="0" w:color="auto" w:frame="1"/>
          <w:lang w:eastAsia="en-GB"/>
          <w14:ligatures w14:val="none"/>
        </w:rPr>
        <w:t>nursery</w:t>
      </w:r>
      <w:r w:rsidRPr="00A4476E">
        <w:rPr>
          <w:rFonts w:ascii="Century Gothic" w:eastAsia="Times New Roman" w:hAnsi="Century Gothic" w:cs="Arial"/>
          <w:i/>
          <w:iCs/>
          <w:color w:val="232323"/>
          <w:kern w:val="0"/>
          <w:sz w:val="24"/>
          <w:szCs w:val="24"/>
          <w:bdr w:val="none" w:sz="0" w:space="0" w:color="auto" w:frame="1"/>
          <w:lang w:eastAsia="en-GB"/>
          <w14:ligatures w14:val="none"/>
        </w:rPr>
        <w:t xml:space="preserve"> will always inform the main carer of this and ensure no court order is in place preventing this. For the avoidance of doubt, we will seek written confirmation from the main carer. Proof of identity of the non-resident parent will always be required in these cases.</w:t>
      </w:r>
    </w:p>
    <w:p w14:paraId="3A848893"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097835B0"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We encourage parents to tell us at an early stage if there is a change in family circumstances. Whenever possible, staff will be informed of such changes so that suitable support can be offered. We will, however, recognise the sensitivity of some situations and maintain the level of confidentiality requested by parents as far as possible.</w:t>
      </w:r>
    </w:p>
    <w:p w14:paraId="63B062F3" w14:textId="77777777" w:rsidR="00A4476E" w:rsidRPr="00F12210"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2C6A0346" w14:textId="77777777" w:rsidR="00F12210" w:rsidRPr="00F12210" w:rsidRDefault="00F12210"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p>
    <w:p w14:paraId="4A598857" w14:textId="77777777" w:rsidR="00F12210" w:rsidRPr="00F12210" w:rsidRDefault="00F12210"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p>
    <w:p w14:paraId="3C4A2D54" w14:textId="77777777" w:rsidR="00F12210" w:rsidRPr="00A4476E" w:rsidRDefault="00F12210"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p>
    <w:p w14:paraId="00D0DF18" w14:textId="4FBF0F92"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F12210">
        <w:rPr>
          <w:rFonts w:ascii="Century Gothic" w:eastAsia="Times New Roman" w:hAnsi="Century Gothic" w:cs="Arial"/>
          <w:b/>
          <w:bCs/>
          <w:color w:val="232323"/>
          <w:kern w:val="0"/>
          <w:sz w:val="24"/>
          <w:szCs w:val="24"/>
          <w:bdr w:val="none" w:sz="0" w:space="0" w:color="auto" w:frame="1"/>
          <w:lang w:eastAsia="en-GB"/>
          <w14:ligatures w14:val="none"/>
        </w:rPr>
        <w:t>Nursery</w:t>
      </w:r>
      <w:r w:rsidRPr="00A4476E">
        <w:rPr>
          <w:rFonts w:ascii="Century Gothic" w:eastAsia="Times New Roman" w:hAnsi="Century Gothic" w:cs="Arial"/>
          <w:b/>
          <w:bCs/>
          <w:color w:val="232323"/>
          <w:kern w:val="0"/>
          <w:sz w:val="24"/>
          <w:szCs w:val="24"/>
          <w:bdr w:val="none" w:sz="0" w:space="0" w:color="auto" w:frame="1"/>
          <w:lang w:eastAsia="en-GB"/>
          <w14:ligatures w14:val="none"/>
        </w:rPr>
        <w:t xml:space="preserve"> Communication</w:t>
      </w:r>
    </w:p>
    <w:p w14:paraId="680B54E3"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15C47903" w14:textId="0750AC2B"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F12210">
        <w:rPr>
          <w:rFonts w:ascii="Century Gothic" w:eastAsia="Times New Roman" w:hAnsi="Century Gothic" w:cs="Arial"/>
          <w:color w:val="232323"/>
          <w:kern w:val="0"/>
          <w:sz w:val="24"/>
          <w:szCs w:val="24"/>
          <w:bdr w:val="none" w:sz="0" w:space="0" w:color="auto" w:frame="1"/>
          <w:lang w:eastAsia="en-GB"/>
          <w14:ligatures w14:val="none"/>
        </w:rPr>
        <w:t xml:space="preserve">The Railway Children </w:t>
      </w:r>
      <w:r w:rsidR="00534E0D">
        <w:rPr>
          <w:rFonts w:ascii="Century Gothic" w:eastAsia="Times New Roman" w:hAnsi="Century Gothic" w:cs="Arial"/>
          <w:color w:val="232323"/>
          <w:kern w:val="0"/>
          <w:sz w:val="24"/>
          <w:szCs w:val="24"/>
          <w:bdr w:val="none" w:sz="0" w:space="0" w:color="auto" w:frame="1"/>
          <w:lang w:eastAsia="en-GB"/>
          <w14:ligatures w14:val="none"/>
        </w:rPr>
        <w:t>nurseries</w:t>
      </w:r>
      <w:r w:rsidRPr="00F12210">
        <w:rPr>
          <w:rFonts w:ascii="Century Gothic" w:eastAsia="Times New Roman" w:hAnsi="Century Gothic" w:cs="Arial"/>
          <w:color w:val="232323"/>
          <w:kern w:val="0"/>
          <w:sz w:val="24"/>
          <w:szCs w:val="24"/>
          <w:bdr w:val="none" w:sz="0" w:space="0" w:color="auto" w:frame="1"/>
          <w:lang w:eastAsia="en-GB"/>
          <w14:ligatures w14:val="none"/>
        </w:rPr>
        <w:t xml:space="preserve"> </w:t>
      </w:r>
      <w:r w:rsidRPr="00A4476E">
        <w:rPr>
          <w:rFonts w:ascii="Century Gothic" w:eastAsia="Times New Roman" w:hAnsi="Century Gothic" w:cs="Arial"/>
          <w:color w:val="232323"/>
          <w:kern w:val="0"/>
          <w:sz w:val="24"/>
          <w:szCs w:val="24"/>
          <w:bdr w:val="none" w:sz="0" w:space="0" w:color="auto" w:frame="1"/>
          <w:lang w:eastAsia="en-GB"/>
          <w14:ligatures w14:val="none"/>
        </w:rPr>
        <w:t>fully recognise its responsibilities, and it is our sole wish is to promote the best interests of the child, working in partnership with all parents.</w:t>
      </w:r>
    </w:p>
    <w:p w14:paraId="2D63204A"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4EDA7333" w14:textId="33A2548F"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We recognise that, while the parents of some pupils may be divorced or separated, both have a right to be informed of, and involved in, their child’s education. However, we expect that parents, whatever the nature of their separation, will do all they can to communicate with each other and share information from and for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for the benefit of their child. It is assumed that the parent with whom the child principally resides will keep the other parent informed.</w:t>
      </w:r>
    </w:p>
    <w:p w14:paraId="2D824DD6"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792B8160" w14:textId="43BC92AB" w:rsidR="00F12210" w:rsidRPr="00F12210" w:rsidRDefault="00A4476E" w:rsidP="00A4476E">
      <w:pPr>
        <w:numPr>
          <w:ilvl w:val="0"/>
          <w:numId w:val="9"/>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F12210">
        <w:rPr>
          <w:rFonts w:ascii="Century Gothic" w:eastAsia="Times New Roman" w:hAnsi="Century Gothic" w:cs="Arial"/>
          <w:color w:val="232323"/>
          <w:kern w:val="0"/>
          <w:sz w:val="24"/>
          <w:szCs w:val="24"/>
          <w:bdr w:val="none" w:sz="0" w:space="0" w:color="auto" w:frame="1"/>
          <w:lang w:eastAsia="en-GB"/>
          <w14:ligatures w14:val="none"/>
        </w:rPr>
        <w:t>The Railway Children nurser</w:t>
      </w:r>
      <w:r w:rsidR="00534E0D">
        <w:rPr>
          <w:rFonts w:ascii="Century Gothic" w:eastAsia="Times New Roman" w:hAnsi="Century Gothic" w:cs="Arial"/>
          <w:color w:val="232323"/>
          <w:kern w:val="0"/>
          <w:sz w:val="24"/>
          <w:szCs w:val="24"/>
          <w:bdr w:val="none" w:sz="0" w:space="0" w:color="auto" w:frame="1"/>
          <w:lang w:eastAsia="en-GB"/>
          <w14:ligatures w14:val="none"/>
        </w:rPr>
        <w:t>ies</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will maintain its open door policy with all parents. The </w:t>
      </w:r>
      <w:r w:rsidRPr="00F12210">
        <w:rPr>
          <w:rFonts w:ascii="Century Gothic" w:eastAsia="Times New Roman" w:hAnsi="Century Gothic" w:cs="Arial"/>
          <w:color w:val="232323"/>
          <w:kern w:val="0"/>
          <w:sz w:val="24"/>
          <w:szCs w:val="24"/>
          <w:bdr w:val="none" w:sz="0" w:space="0" w:color="auto" w:frame="1"/>
          <w:lang w:eastAsia="en-GB"/>
          <w14:ligatures w14:val="none"/>
        </w:rPr>
        <w:t xml:space="preserve">management team will always be available by </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appointment to discuss any issues or concerns </w:t>
      </w:r>
      <w:r w:rsidR="00F12210" w:rsidRPr="00A4476E">
        <w:rPr>
          <w:rFonts w:ascii="Century Gothic" w:eastAsia="Times New Roman" w:hAnsi="Century Gothic" w:cs="Arial"/>
          <w:color w:val="232323"/>
          <w:kern w:val="0"/>
          <w:sz w:val="24"/>
          <w:szCs w:val="24"/>
          <w:bdr w:val="none" w:sz="0" w:space="0" w:color="auto" w:frame="1"/>
          <w:lang w:eastAsia="en-GB"/>
          <w14:ligatures w14:val="none"/>
        </w:rPr>
        <w:t>regarding</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w:t>
      </w:r>
    </w:p>
    <w:p w14:paraId="7AF0CA34" w14:textId="29CB593F" w:rsidR="00A4476E" w:rsidRPr="00A4476E" w:rsidRDefault="00A4476E" w:rsidP="00A4476E">
      <w:pPr>
        <w:numPr>
          <w:ilvl w:val="0"/>
          <w:numId w:val="9"/>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separated/divorced/ estranged parents may have in relation to their child or children at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w:t>
      </w:r>
    </w:p>
    <w:p w14:paraId="028A2754" w14:textId="77777777" w:rsidR="00A4476E" w:rsidRPr="00A4476E" w:rsidRDefault="00A4476E" w:rsidP="00A4476E">
      <w:pPr>
        <w:spacing w:after="0" w:line="240" w:lineRule="auto"/>
        <w:ind w:left="705"/>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495C92E1" w14:textId="5B365E0A" w:rsidR="00A4476E" w:rsidRPr="00A4476E" w:rsidRDefault="00A4476E" w:rsidP="00A4476E">
      <w:pPr>
        <w:numPr>
          <w:ilvl w:val="0"/>
          <w:numId w:val="10"/>
        </w:numPr>
        <w:spacing w:after="0" w:line="240" w:lineRule="auto"/>
        <w:ind w:left="705"/>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Parents will be encouraged to resolve any issues around estrangement, contact and access to information without involving </w:t>
      </w:r>
      <w:r w:rsidRPr="00F12210">
        <w:rPr>
          <w:rFonts w:ascii="Century Gothic" w:eastAsia="Times New Roman" w:hAnsi="Century Gothic" w:cs="Arial"/>
          <w:color w:val="232323"/>
          <w:kern w:val="0"/>
          <w:sz w:val="24"/>
          <w:szCs w:val="24"/>
          <w:bdr w:val="none" w:sz="0" w:space="0" w:color="auto" w:frame="1"/>
          <w:lang w:eastAsia="en-GB"/>
          <w14:ligatures w14:val="none"/>
        </w:rPr>
        <w:t xml:space="preserve">The Railway Children </w:t>
      </w:r>
      <w:r w:rsidR="00534E0D">
        <w:rPr>
          <w:rFonts w:ascii="Century Gothic" w:eastAsia="Times New Roman" w:hAnsi="Century Gothic" w:cs="Arial"/>
          <w:color w:val="232323"/>
          <w:kern w:val="0"/>
          <w:sz w:val="24"/>
          <w:szCs w:val="24"/>
          <w:bdr w:val="none" w:sz="0" w:space="0" w:color="auto" w:frame="1"/>
          <w:lang w:eastAsia="en-GB"/>
          <w14:ligatures w14:val="none"/>
        </w:rPr>
        <w:t>nurseries</w:t>
      </w:r>
      <w:r w:rsidRPr="00F12210">
        <w:rPr>
          <w:rFonts w:ascii="Century Gothic" w:eastAsia="Times New Roman" w:hAnsi="Century Gothic" w:cs="Arial"/>
          <w:color w:val="232323"/>
          <w:kern w:val="0"/>
          <w:sz w:val="24"/>
          <w:szCs w:val="24"/>
          <w:bdr w:val="none" w:sz="0" w:space="0" w:color="auto" w:frame="1"/>
          <w:lang w:eastAsia="en-GB"/>
          <w14:ligatures w14:val="none"/>
        </w:rPr>
        <w:t xml:space="preserve">. </w:t>
      </w:r>
      <w:r w:rsidRPr="00F12210">
        <w:rPr>
          <w:rFonts w:ascii="Century Gothic" w:eastAsia="Times New Roman" w:hAnsi="Century Gothic" w:cs="Times New Roman"/>
          <w:color w:val="232323"/>
          <w:kern w:val="0"/>
          <w:sz w:val="27"/>
          <w:szCs w:val="27"/>
          <w:lang w:eastAsia="en-GB"/>
          <w14:ligatures w14:val="none"/>
        </w:rPr>
        <w:t xml:space="preserve"> </w:t>
      </w:r>
      <w:r w:rsidRPr="00A4476E">
        <w:rPr>
          <w:rFonts w:ascii="Century Gothic" w:eastAsia="Times New Roman" w:hAnsi="Century Gothic" w:cs="Arial"/>
          <w:i/>
          <w:iCs/>
          <w:color w:val="232323"/>
          <w:kern w:val="0"/>
          <w:sz w:val="24"/>
          <w:szCs w:val="24"/>
          <w:bdr w:val="none" w:sz="0" w:space="0" w:color="auto" w:frame="1"/>
          <w:lang w:eastAsia="en-GB"/>
          <w14:ligatures w14:val="none"/>
        </w:rPr>
        <w:t>Issues of estrangement are civil/private law matters</w:t>
      </w:r>
      <w:r w:rsidRPr="00F12210">
        <w:rPr>
          <w:rFonts w:ascii="Century Gothic" w:eastAsia="Times New Roman" w:hAnsi="Century Gothic" w:cs="Arial"/>
          <w:i/>
          <w:iCs/>
          <w:color w:val="232323"/>
          <w:kern w:val="0"/>
          <w:sz w:val="24"/>
          <w:szCs w:val="24"/>
          <w:bdr w:val="none" w:sz="0" w:space="0" w:color="auto" w:frame="1"/>
          <w:lang w:eastAsia="en-GB"/>
          <w14:ligatures w14:val="none"/>
        </w:rPr>
        <w:t xml:space="preserve"> The railway Children Upminster </w:t>
      </w:r>
      <w:r w:rsidRPr="00A4476E">
        <w:rPr>
          <w:rFonts w:ascii="Century Gothic" w:eastAsia="Times New Roman" w:hAnsi="Century Gothic" w:cs="Arial"/>
          <w:i/>
          <w:iCs/>
          <w:color w:val="232323"/>
          <w:kern w:val="0"/>
          <w:sz w:val="24"/>
          <w:szCs w:val="24"/>
          <w:bdr w:val="none" w:sz="0" w:space="0" w:color="auto" w:frame="1"/>
          <w:lang w:eastAsia="en-GB"/>
          <w14:ligatures w14:val="none"/>
        </w:rPr>
        <w:t xml:space="preserve">cannot be involved in providing </w:t>
      </w:r>
      <w:r w:rsidRPr="00A4476E">
        <w:rPr>
          <w:rFonts w:ascii="Century Gothic" w:eastAsia="Times New Roman" w:hAnsi="Century Gothic" w:cs="Arial"/>
          <w:i/>
          <w:iCs/>
          <w:color w:val="232323"/>
          <w:kern w:val="0"/>
          <w:sz w:val="24"/>
          <w:szCs w:val="24"/>
          <w:bdr w:val="none" w:sz="0" w:space="0" w:color="auto" w:frame="1"/>
          <w:lang w:eastAsia="en-GB"/>
          <w14:ligatures w14:val="none"/>
        </w:rPr>
        <w:lastRenderedPageBreak/>
        <w:t xml:space="preserve">mediation, helping an estranged parent to communicate with their child or children, or using the </w:t>
      </w:r>
      <w:r w:rsidRPr="00F12210">
        <w:rPr>
          <w:rFonts w:ascii="Century Gothic" w:eastAsia="Times New Roman" w:hAnsi="Century Gothic" w:cs="Arial"/>
          <w:i/>
          <w:iCs/>
          <w:color w:val="232323"/>
          <w:kern w:val="0"/>
          <w:sz w:val="24"/>
          <w:szCs w:val="24"/>
          <w:bdr w:val="none" w:sz="0" w:space="0" w:color="auto" w:frame="1"/>
          <w:lang w:eastAsia="en-GB"/>
          <w14:ligatures w14:val="none"/>
        </w:rPr>
        <w:t>nursery</w:t>
      </w:r>
      <w:r w:rsidRPr="00A4476E">
        <w:rPr>
          <w:rFonts w:ascii="Century Gothic" w:eastAsia="Times New Roman" w:hAnsi="Century Gothic" w:cs="Arial"/>
          <w:i/>
          <w:iCs/>
          <w:color w:val="232323"/>
          <w:kern w:val="0"/>
          <w:sz w:val="24"/>
          <w:szCs w:val="24"/>
          <w:bdr w:val="none" w:sz="0" w:space="0" w:color="auto" w:frame="1"/>
          <w:lang w:eastAsia="en-GB"/>
          <w14:ligatures w14:val="none"/>
        </w:rPr>
        <w:t xml:space="preserve"> premises for purposes of contact.</w:t>
      </w:r>
    </w:p>
    <w:p w14:paraId="7F7BA83A" w14:textId="77777777" w:rsidR="00A4476E" w:rsidRPr="00A4476E" w:rsidRDefault="00A4476E" w:rsidP="00A4476E">
      <w:pPr>
        <w:spacing w:after="0" w:line="240" w:lineRule="auto"/>
        <w:ind w:left="705"/>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45F1BC92" w14:textId="55305003" w:rsidR="00A4476E" w:rsidRPr="00A4476E" w:rsidRDefault="00A4476E" w:rsidP="00A4476E">
      <w:pPr>
        <w:numPr>
          <w:ilvl w:val="0"/>
          <w:numId w:val="11"/>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In the event that the parents are unable to agree with one another on decisions regarding their child’s educational programme, including but not limited to placement, participation in extracurricular activities, and consent to evaluation and services, the will arrange a meeting with all parents (preferably together or separately if required) to attempt to assist the parents to resolve the situation; if it cannot be resolved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may refer the matter to the relevant department of the Local Authority.</w:t>
      </w:r>
    </w:p>
    <w:p w14:paraId="65DBFE7C" w14:textId="77777777" w:rsidR="00A4476E" w:rsidRPr="00A4476E" w:rsidRDefault="00A4476E" w:rsidP="00A4476E">
      <w:pPr>
        <w:spacing w:after="0" w:line="240" w:lineRule="auto"/>
        <w:ind w:left="72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3A1E4BF3" w14:textId="77777777" w:rsidR="00A4476E" w:rsidRPr="00F12210" w:rsidRDefault="00A4476E" w:rsidP="00A4476E">
      <w:pPr>
        <w:numPr>
          <w:ilvl w:val="0"/>
          <w:numId w:val="12"/>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b/>
          <w:bCs/>
          <w:color w:val="232323"/>
          <w:kern w:val="0"/>
          <w:sz w:val="24"/>
          <w:szCs w:val="24"/>
          <w:bdr w:val="none" w:sz="0" w:space="0" w:color="auto" w:frame="1"/>
          <w:lang w:eastAsia="en-GB"/>
          <w14:ligatures w14:val="none"/>
        </w:rPr>
        <w:t xml:space="preserve">Newsletters &amp; general </w:t>
      </w:r>
      <w:r w:rsidRPr="00F12210">
        <w:rPr>
          <w:rFonts w:ascii="Century Gothic" w:eastAsia="Times New Roman" w:hAnsi="Century Gothic" w:cs="Arial"/>
          <w:b/>
          <w:bCs/>
          <w:color w:val="232323"/>
          <w:kern w:val="0"/>
          <w:sz w:val="24"/>
          <w:szCs w:val="24"/>
          <w:bdr w:val="none" w:sz="0" w:space="0" w:color="auto" w:frame="1"/>
          <w:lang w:eastAsia="en-GB"/>
          <w14:ligatures w14:val="none"/>
        </w:rPr>
        <w:t>nursery</w:t>
      </w:r>
      <w:r w:rsidRPr="00A4476E">
        <w:rPr>
          <w:rFonts w:ascii="Century Gothic" w:eastAsia="Times New Roman" w:hAnsi="Century Gothic" w:cs="Arial"/>
          <w:b/>
          <w:bCs/>
          <w:color w:val="232323"/>
          <w:kern w:val="0"/>
          <w:sz w:val="24"/>
          <w:szCs w:val="24"/>
          <w:bdr w:val="none" w:sz="0" w:space="0" w:color="auto" w:frame="1"/>
          <w:lang w:eastAsia="en-GB"/>
          <w14:ligatures w14:val="none"/>
        </w:rPr>
        <w:t xml:space="preserve"> updates</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will be sent to all parents via email. These updates will contain all the main events within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including; productions, sports days, parent’s evenings, class trips, etc. We would expect parents to communicate these messages to each other as and when appropriate or to arrange with the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to ensure they are on the circulation list.</w:t>
      </w:r>
    </w:p>
    <w:p w14:paraId="2119B6C7" w14:textId="37548B49" w:rsidR="00A4476E" w:rsidRPr="00A4476E" w:rsidRDefault="00A4476E" w:rsidP="00A4476E">
      <w:pPr>
        <w:spacing w:after="0" w:line="240" w:lineRule="auto"/>
        <w:ind w:left="72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7285AAA9" w14:textId="6BB4D4AE" w:rsidR="00A4476E" w:rsidRPr="00A4476E" w:rsidRDefault="00A4476E" w:rsidP="00A4476E">
      <w:pPr>
        <w:numPr>
          <w:ilvl w:val="0"/>
          <w:numId w:val="15"/>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We expect that parents should liaise and communicate directly with each other in matters such as </w:t>
      </w:r>
      <w:r w:rsidR="005D0F34" w:rsidRPr="005D0F34">
        <w:rPr>
          <w:rFonts w:ascii="Century Gothic" w:eastAsia="Times New Roman" w:hAnsi="Century Gothic" w:cs="Arial"/>
          <w:color w:val="232323"/>
          <w:kern w:val="0"/>
          <w:sz w:val="24"/>
          <w:szCs w:val="24"/>
          <w:bdr w:val="none" w:sz="0" w:space="0" w:color="auto" w:frame="1"/>
          <w:lang w:eastAsia="en-GB"/>
          <w14:ligatures w14:val="none"/>
        </w:rPr>
        <w:t>payments or</w:t>
      </w:r>
      <w:r w:rsidRPr="00A4476E">
        <w:rPr>
          <w:rFonts w:ascii="Century Gothic" w:eastAsia="Times New Roman" w:hAnsi="Century Gothic" w:cs="Arial"/>
          <w:color w:val="232323"/>
          <w:kern w:val="0"/>
          <w:sz w:val="24"/>
          <w:szCs w:val="24"/>
          <w:bdr w:val="none" w:sz="0" w:space="0" w:color="auto" w:frame="1"/>
          <w:lang w:eastAsia="en-GB"/>
          <w14:ligatures w14:val="none"/>
        </w:rPr>
        <w:t>, trips.  Parents must then inform the office of who to contact should any queries arise.</w:t>
      </w:r>
    </w:p>
    <w:p w14:paraId="618CE8D8"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w:t>
      </w:r>
    </w:p>
    <w:p w14:paraId="75CD7F41"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The interests of the child will always be paramount when deciding whether to accommodate a request from an estranged parent. We recognise that a Court Order can restrict a parent in having contact/access to information and we may be bound by this. In this situation we may consult with the Local Authority to obtain advice if there is a safeguarding concern.</w:t>
      </w:r>
    </w:p>
    <w:p w14:paraId="6797EA2E"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w:t>
      </w:r>
    </w:p>
    <w:p w14:paraId="49FFD36E"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In any event whereby the parents being estranged is appearing to impact upon the health, wellbeing and safety of a child the matter will be referred to the Local Authority for advice.</w:t>
      </w:r>
    </w:p>
    <w:p w14:paraId="765F124D"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w:t>
      </w:r>
    </w:p>
    <w:p w14:paraId="384E1107" w14:textId="3F570311"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b/>
          <w:bCs/>
          <w:color w:val="232323"/>
          <w:kern w:val="0"/>
          <w:sz w:val="24"/>
          <w:szCs w:val="24"/>
          <w:bdr w:val="none" w:sz="0" w:space="0" w:color="auto" w:frame="1"/>
          <w:lang w:eastAsia="en-GB"/>
          <w14:ligatures w14:val="none"/>
        </w:rPr>
        <w:t xml:space="preserve">Collecting a child from </w:t>
      </w:r>
      <w:r w:rsidRPr="00F12210">
        <w:rPr>
          <w:rFonts w:ascii="Century Gothic" w:eastAsia="Times New Roman" w:hAnsi="Century Gothic" w:cs="Arial"/>
          <w:b/>
          <w:bCs/>
          <w:color w:val="232323"/>
          <w:kern w:val="0"/>
          <w:sz w:val="24"/>
          <w:szCs w:val="24"/>
          <w:bdr w:val="none" w:sz="0" w:space="0" w:color="auto" w:frame="1"/>
          <w:lang w:eastAsia="en-GB"/>
          <w14:ligatures w14:val="none"/>
        </w:rPr>
        <w:t xml:space="preserve">Nursery </w:t>
      </w:r>
    </w:p>
    <w:p w14:paraId="25F01987"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w:t>
      </w:r>
    </w:p>
    <w:p w14:paraId="07101DAC" w14:textId="5A730E99"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F12210">
        <w:rPr>
          <w:rFonts w:ascii="Century Gothic" w:eastAsia="Times New Roman" w:hAnsi="Century Gothic" w:cs="Arial"/>
          <w:color w:val="232323"/>
          <w:kern w:val="0"/>
          <w:sz w:val="24"/>
          <w:szCs w:val="24"/>
          <w:bdr w:val="none" w:sz="0" w:space="0" w:color="auto" w:frame="1"/>
          <w:lang w:eastAsia="en-GB"/>
          <w14:ligatures w14:val="none"/>
        </w:rPr>
        <w:t xml:space="preserve">The Railway Children </w:t>
      </w:r>
      <w:r w:rsidR="00534E0D">
        <w:rPr>
          <w:rFonts w:ascii="Century Gothic" w:eastAsia="Times New Roman" w:hAnsi="Century Gothic" w:cs="Arial"/>
          <w:color w:val="232323"/>
          <w:kern w:val="0"/>
          <w:sz w:val="24"/>
          <w:szCs w:val="24"/>
          <w:bdr w:val="none" w:sz="0" w:space="0" w:color="auto" w:frame="1"/>
          <w:lang w:eastAsia="en-GB"/>
          <w14:ligatures w14:val="none"/>
        </w:rPr>
        <w:t>nurseries</w:t>
      </w:r>
      <w:r w:rsidRPr="00F12210">
        <w:rPr>
          <w:rFonts w:ascii="Century Gothic" w:eastAsia="Times New Roman" w:hAnsi="Century Gothic" w:cs="Arial"/>
          <w:color w:val="232323"/>
          <w:kern w:val="0"/>
          <w:sz w:val="24"/>
          <w:szCs w:val="24"/>
          <w:bdr w:val="none" w:sz="0" w:space="0" w:color="auto" w:frame="1"/>
          <w:lang w:eastAsia="en-GB"/>
          <w14:ligatures w14:val="none"/>
        </w:rPr>
        <w:t xml:space="preserve"> </w:t>
      </w:r>
      <w:r w:rsidRPr="00A4476E">
        <w:rPr>
          <w:rFonts w:ascii="Century Gothic" w:eastAsia="Times New Roman" w:hAnsi="Century Gothic" w:cs="Arial"/>
          <w:color w:val="232323"/>
          <w:kern w:val="0"/>
          <w:sz w:val="24"/>
          <w:szCs w:val="24"/>
          <w:bdr w:val="none" w:sz="0" w:space="0" w:color="auto" w:frame="1"/>
          <w:lang w:eastAsia="en-GB"/>
          <w14:ligatures w14:val="none"/>
        </w:rPr>
        <w:t>will follow the standard agreed procedure in the release of a child or children:</w:t>
      </w:r>
    </w:p>
    <w:p w14:paraId="104F09DB"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0694197C" w14:textId="11755ED6" w:rsidR="00A4476E" w:rsidRPr="00A4476E" w:rsidRDefault="00A4476E" w:rsidP="00A4476E">
      <w:pPr>
        <w:numPr>
          <w:ilvl w:val="0"/>
          <w:numId w:val="17"/>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In the case of separated </w:t>
      </w:r>
      <w:r w:rsidR="00FB754D" w:rsidRPr="00A4476E">
        <w:rPr>
          <w:rFonts w:ascii="Century Gothic" w:eastAsia="Times New Roman" w:hAnsi="Century Gothic" w:cs="Arial"/>
          <w:color w:val="232323"/>
          <w:kern w:val="0"/>
          <w:sz w:val="24"/>
          <w:szCs w:val="24"/>
          <w:bdr w:val="none" w:sz="0" w:space="0" w:color="auto" w:frame="1"/>
          <w:lang w:eastAsia="en-GB"/>
          <w14:ligatures w14:val="none"/>
        </w:rPr>
        <w:t>parents,</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w:t>
      </w:r>
      <w:r w:rsidRPr="00F12210">
        <w:rPr>
          <w:rFonts w:ascii="Century Gothic" w:eastAsia="Times New Roman" w:hAnsi="Century Gothic" w:cs="Arial"/>
          <w:color w:val="232323"/>
          <w:kern w:val="0"/>
          <w:sz w:val="24"/>
          <w:szCs w:val="24"/>
          <w:bdr w:val="none" w:sz="0" w:space="0" w:color="auto" w:frame="1"/>
          <w:lang w:eastAsia="en-GB"/>
          <w14:ligatures w14:val="none"/>
        </w:rPr>
        <w:t xml:space="preserve">the nursery </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will release a child or children to a parent in accordance with any specific arrangements notified to </w:t>
      </w:r>
      <w:r w:rsidR="00E27275">
        <w:rPr>
          <w:rFonts w:ascii="Century Gothic" w:eastAsia="Times New Roman" w:hAnsi="Century Gothic" w:cs="Arial"/>
          <w:color w:val="232323"/>
          <w:kern w:val="0"/>
          <w:sz w:val="24"/>
          <w:szCs w:val="24"/>
          <w:bdr w:val="none" w:sz="0" w:space="0" w:color="auto" w:frame="1"/>
          <w:lang w:eastAsia="en-GB"/>
          <w14:ligatures w14:val="none"/>
        </w:rPr>
        <w:t>us i</w:t>
      </w:r>
      <w:r w:rsidRPr="00A4476E">
        <w:rPr>
          <w:rFonts w:ascii="Century Gothic" w:eastAsia="Times New Roman" w:hAnsi="Century Gothic" w:cs="Arial"/>
          <w:color w:val="232323"/>
          <w:kern w:val="0"/>
          <w:sz w:val="24"/>
          <w:szCs w:val="24"/>
          <w:bdr w:val="none" w:sz="0" w:space="0" w:color="auto" w:frame="1"/>
          <w:lang w:eastAsia="en-GB"/>
          <w14:ligatures w14:val="none"/>
        </w:rPr>
        <w:t>n writing.</w:t>
      </w:r>
    </w:p>
    <w:p w14:paraId="7AA26623"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w:t>
      </w:r>
    </w:p>
    <w:p w14:paraId="4335407B" w14:textId="30023215"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If one parent seeks to remove the child from </w:t>
      </w:r>
      <w:r w:rsidRPr="00F12210">
        <w:rPr>
          <w:rFonts w:ascii="Century Gothic" w:eastAsia="Times New Roman" w:hAnsi="Century Gothic" w:cs="Arial"/>
          <w:color w:val="232323"/>
          <w:kern w:val="0"/>
          <w:sz w:val="24"/>
          <w:szCs w:val="24"/>
          <w:bdr w:val="none" w:sz="0" w:space="0" w:color="auto" w:frame="1"/>
          <w:lang w:eastAsia="en-GB"/>
          <w14:ligatures w14:val="none"/>
        </w:rPr>
        <w:t>nursery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in contravention of the notified arrangements, and the parent to whom the child would normally be released has not consented the following steps will be followed:</w:t>
      </w:r>
    </w:p>
    <w:p w14:paraId="6CF77A95"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6D26A667" w14:textId="7ABB51D4" w:rsidR="00A4476E" w:rsidRPr="00A4476E" w:rsidRDefault="00A4476E" w:rsidP="00A4476E">
      <w:pPr>
        <w:numPr>
          <w:ilvl w:val="0"/>
          <w:numId w:val="18"/>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F12210">
        <w:rPr>
          <w:rFonts w:ascii="Century Gothic" w:eastAsia="Times New Roman" w:hAnsi="Century Gothic" w:cs="Arial"/>
          <w:color w:val="232323"/>
          <w:kern w:val="0"/>
          <w:sz w:val="24"/>
          <w:szCs w:val="24"/>
          <w:bdr w:val="none" w:sz="0" w:space="0" w:color="auto" w:frame="1"/>
          <w:lang w:eastAsia="en-GB"/>
          <w14:ligatures w14:val="none"/>
        </w:rPr>
        <w:lastRenderedPageBreak/>
        <w:t>The management t</w:t>
      </w:r>
      <w:r w:rsidRPr="00A4476E">
        <w:rPr>
          <w:rFonts w:ascii="Century Gothic" w:eastAsia="Times New Roman" w:hAnsi="Century Gothic" w:cs="Arial"/>
          <w:color w:val="232323"/>
          <w:kern w:val="0"/>
          <w:sz w:val="24"/>
          <w:szCs w:val="24"/>
          <w:bdr w:val="none" w:sz="0" w:space="0" w:color="auto" w:frame="1"/>
          <w:lang w:eastAsia="en-GB"/>
          <w14:ligatures w14:val="none"/>
        </w:rPr>
        <w:t>eam will meet with the parent seeking to collect/remove the child and, in his/her presence, telephone the parent to whom the child would normally be released and explain the request.</w:t>
      </w:r>
    </w:p>
    <w:p w14:paraId="7ECABC6B" w14:textId="77777777" w:rsidR="00A4476E" w:rsidRPr="00A4476E" w:rsidRDefault="00A4476E" w:rsidP="00A4476E">
      <w:pPr>
        <w:spacing w:after="0" w:line="240" w:lineRule="auto"/>
        <w:ind w:left="72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42AB5094" w14:textId="79F5315B" w:rsidR="00A4476E" w:rsidRPr="00A4476E" w:rsidRDefault="00A4476E" w:rsidP="00A4476E">
      <w:pPr>
        <w:numPr>
          <w:ilvl w:val="0"/>
          <w:numId w:val="19"/>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If the parent to whom the child would normally be released agrees, the child may be </w:t>
      </w:r>
      <w:r w:rsidR="00FB754D" w:rsidRPr="00A4476E">
        <w:rPr>
          <w:rFonts w:ascii="Century Gothic" w:eastAsia="Times New Roman" w:hAnsi="Century Gothic" w:cs="Arial"/>
          <w:color w:val="232323"/>
          <w:kern w:val="0"/>
          <w:sz w:val="24"/>
          <w:szCs w:val="24"/>
          <w:bdr w:val="none" w:sz="0" w:space="0" w:color="auto" w:frame="1"/>
          <w:lang w:eastAsia="en-GB"/>
          <w14:ligatures w14:val="none"/>
        </w:rPr>
        <w:t>released,</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and the records will reflect that the permission was granted verbally.</w:t>
      </w:r>
    </w:p>
    <w:p w14:paraId="413F1369"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2BD86E39" w14:textId="051B879D" w:rsidR="00A4476E" w:rsidRPr="00A4476E" w:rsidRDefault="00FB754D" w:rsidP="00A4476E">
      <w:pPr>
        <w:numPr>
          <w:ilvl w:val="0"/>
          <w:numId w:val="20"/>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If</w:t>
      </w:r>
      <w:r w:rsidR="00A4476E" w:rsidRPr="00A4476E">
        <w:rPr>
          <w:rFonts w:ascii="Century Gothic" w:eastAsia="Times New Roman" w:hAnsi="Century Gothic" w:cs="Arial"/>
          <w:color w:val="232323"/>
          <w:kern w:val="0"/>
          <w:sz w:val="24"/>
          <w:szCs w:val="24"/>
          <w:bdr w:val="none" w:sz="0" w:space="0" w:color="auto" w:frame="1"/>
          <w:lang w:eastAsia="en-GB"/>
          <w14:ligatures w14:val="none"/>
        </w:rPr>
        <w:t xml:space="preserve"> the parent to whom the child would normally be released to </w:t>
      </w:r>
      <w:r w:rsidRPr="00A4476E">
        <w:rPr>
          <w:rFonts w:ascii="Century Gothic" w:eastAsia="Times New Roman" w:hAnsi="Century Gothic" w:cs="Arial"/>
          <w:color w:val="232323"/>
          <w:kern w:val="0"/>
          <w:sz w:val="24"/>
          <w:szCs w:val="24"/>
          <w:bdr w:val="none" w:sz="0" w:space="0" w:color="auto" w:frame="1"/>
          <w:lang w:eastAsia="en-GB"/>
          <w14:ligatures w14:val="none"/>
        </w:rPr>
        <w:t>cannot</w:t>
      </w:r>
      <w:r w:rsidR="00A4476E" w:rsidRPr="00A4476E">
        <w:rPr>
          <w:rFonts w:ascii="Century Gothic" w:eastAsia="Times New Roman" w:hAnsi="Century Gothic" w:cs="Arial"/>
          <w:color w:val="232323"/>
          <w:kern w:val="0"/>
          <w:sz w:val="24"/>
          <w:szCs w:val="24"/>
          <w:bdr w:val="none" w:sz="0" w:space="0" w:color="auto" w:frame="1"/>
          <w:lang w:eastAsia="en-GB"/>
          <w14:ligatures w14:val="none"/>
        </w:rPr>
        <w:t xml:space="preserve"> be reached, </w:t>
      </w:r>
      <w:r w:rsidR="00A4476E" w:rsidRPr="00F12210">
        <w:rPr>
          <w:rFonts w:ascii="Century Gothic" w:eastAsia="Times New Roman" w:hAnsi="Century Gothic" w:cs="Arial"/>
          <w:color w:val="232323"/>
          <w:kern w:val="0"/>
          <w:sz w:val="24"/>
          <w:szCs w:val="24"/>
          <w:bdr w:val="none" w:sz="0" w:space="0" w:color="auto" w:frame="1"/>
          <w:lang w:eastAsia="en-GB"/>
          <w14:ligatures w14:val="none"/>
        </w:rPr>
        <w:t>the manager</w:t>
      </w:r>
      <w:r w:rsidR="00A4476E" w:rsidRPr="00A4476E">
        <w:rPr>
          <w:rFonts w:ascii="Century Gothic" w:eastAsia="Times New Roman" w:hAnsi="Century Gothic" w:cs="Arial"/>
          <w:color w:val="232323"/>
          <w:kern w:val="0"/>
          <w:sz w:val="24"/>
          <w:szCs w:val="24"/>
          <w:bdr w:val="none" w:sz="0" w:space="0" w:color="auto" w:frame="1"/>
          <w:lang w:eastAsia="en-GB"/>
          <w14:ligatures w14:val="none"/>
        </w:rPr>
        <w:t xml:space="preserve"> dealing with the issue may </w:t>
      </w:r>
      <w:r w:rsidRPr="00A4476E">
        <w:rPr>
          <w:rFonts w:ascii="Century Gothic" w:eastAsia="Times New Roman" w:hAnsi="Century Gothic" w:cs="Arial"/>
          <w:color w:val="232323"/>
          <w:kern w:val="0"/>
          <w:sz w:val="24"/>
          <w:szCs w:val="24"/>
          <w:bdr w:val="none" w:sz="0" w:space="0" w:color="auto" w:frame="1"/>
          <w:lang w:eastAsia="en-GB"/>
          <w14:ligatures w14:val="none"/>
        </w:rPr>
        <w:t>decide</w:t>
      </w:r>
      <w:r w:rsidR="00A4476E" w:rsidRPr="00A4476E">
        <w:rPr>
          <w:rFonts w:ascii="Century Gothic" w:eastAsia="Times New Roman" w:hAnsi="Century Gothic" w:cs="Arial"/>
          <w:color w:val="232323"/>
          <w:kern w:val="0"/>
          <w:sz w:val="24"/>
          <w:szCs w:val="24"/>
          <w:bdr w:val="none" w:sz="0" w:space="0" w:color="auto" w:frame="1"/>
          <w:lang w:eastAsia="en-GB"/>
          <w14:ligatures w14:val="none"/>
        </w:rPr>
        <w:t xml:space="preserve"> based upon all relevant information available to him/her.</w:t>
      </w:r>
    </w:p>
    <w:p w14:paraId="29095AB3"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66E93E45" w14:textId="0BB7DE3E" w:rsidR="00A4476E" w:rsidRPr="00A4476E" w:rsidRDefault="00A4476E" w:rsidP="00A4476E">
      <w:pPr>
        <w:numPr>
          <w:ilvl w:val="0"/>
          <w:numId w:val="21"/>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F12210">
        <w:rPr>
          <w:rFonts w:ascii="Century Gothic" w:eastAsia="Times New Roman" w:hAnsi="Century Gothic" w:cs="Arial"/>
          <w:color w:val="232323"/>
          <w:kern w:val="0"/>
          <w:sz w:val="24"/>
          <w:szCs w:val="24"/>
          <w:bdr w:val="none" w:sz="0" w:space="0" w:color="auto" w:frame="1"/>
          <w:lang w:eastAsia="en-GB"/>
          <w14:ligatures w14:val="none"/>
        </w:rPr>
        <w:t xml:space="preserve">Management </w:t>
      </w:r>
      <w:r w:rsidRPr="00A4476E">
        <w:rPr>
          <w:rFonts w:ascii="Century Gothic" w:eastAsia="Times New Roman" w:hAnsi="Century Gothic" w:cs="Arial"/>
          <w:color w:val="232323"/>
          <w:kern w:val="0"/>
          <w:sz w:val="24"/>
          <w:szCs w:val="24"/>
          <w:bdr w:val="none" w:sz="0" w:space="0" w:color="auto" w:frame="1"/>
          <w:lang w:eastAsia="en-GB"/>
          <w14:ligatures w14:val="none"/>
        </w:rPr>
        <w:t>may have to refuse permission if agreement/consent cannot be obtained and may need to take advice before a child or children are collected / released.</w:t>
      </w:r>
    </w:p>
    <w:p w14:paraId="29273DBC" w14:textId="27D5B6CF"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61781E6D" w14:textId="77777777" w:rsidR="00A4476E" w:rsidRPr="00A4476E" w:rsidRDefault="00A4476E" w:rsidP="00A4476E">
      <w:pPr>
        <w:numPr>
          <w:ilvl w:val="0"/>
          <w:numId w:val="23"/>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If there is a Court Order restricting contact or it is in contravention of any access agreement, the child or children will not be released into their care and the other parent advised to take the necessary action which does not involve the school.</w:t>
      </w:r>
    </w:p>
    <w:p w14:paraId="5834203A" w14:textId="77777777" w:rsidR="00A4476E" w:rsidRPr="00A4476E" w:rsidRDefault="00A4476E" w:rsidP="00A4476E">
      <w:pPr>
        <w:spacing w:after="0" w:line="240" w:lineRule="auto"/>
        <w:ind w:left="72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62C528BC" w14:textId="77777777" w:rsidR="00A4476E" w:rsidRPr="00A4476E" w:rsidRDefault="00A4476E" w:rsidP="00A4476E">
      <w:pPr>
        <w:numPr>
          <w:ilvl w:val="0"/>
          <w:numId w:val="24"/>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During any discussion or communication with parents, the child or children will be supervised by an appropriate member of school staff in a separate room.</w:t>
      </w:r>
    </w:p>
    <w:p w14:paraId="40B8A211"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Times New Roman"/>
          <w:color w:val="232323"/>
          <w:kern w:val="0"/>
          <w:sz w:val="27"/>
          <w:szCs w:val="27"/>
          <w:lang w:eastAsia="en-GB"/>
          <w14:ligatures w14:val="none"/>
        </w:rPr>
        <w:t> </w:t>
      </w:r>
    </w:p>
    <w:p w14:paraId="062E43FD" w14:textId="321CD4A7" w:rsidR="00A4476E" w:rsidRPr="00FB754D" w:rsidRDefault="00A4476E" w:rsidP="00A4476E">
      <w:pPr>
        <w:numPr>
          <w:ilvl w:val="0"/>
          <w:numId w:val="25"/>
        </w:num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xml:space="preserve">In circumstances if there is a belief that a possible abduction of the child may occur or if the parent is disruptive, the police should be notified </w:t>
      </w:r>
      <w:r w:rsidR="00FB754D" w:rsidRPr="00A4476E">
        <w:rPr>
          <w:rFonts w:ascii="Century Gothic" w:eastAsia="Times New Roman" w:hAnsi="Century Gothic" w:cs="Arial"/>
          <w:color w:val="232323"/>
          <w:kern w:val="0"/>
          <w:sz w:val="24"/>
          <w:szCs w:val="24"/>
          <w:bdr w:val="none" w:sz="0" w:space="0" w:color="auto" w:frame="1"/>
          <w:lang w:eastAsia="en-GB"/>
          <w14:ligatures w14:val="none"/>
        </w:rPr>
        <w:t>immediately,</w:t>
      </w:r>
      <w:r w:rsidRPr="00A4476E">
        <w:rPr>
          <w:rFonts w:ascii="Century Gothic" w:eastAsia="Times New Roman" w:hAnsi="Century Gothic" w:cs="Arial"/>
          <w:color w:val="232323"/>
          <w:kern w:val="0"/>
          <w:sz w:val="24"/>
          <w:szCs w:val="24"/>
          <w:bdr w:val="none" w:sz="0" w:space="0" w:color="auto" w:frame="1"/>
          <w:lang w:eastAsia="en-GB"/>
          <w14:ligatures w14:val="none"/>
        </w:rPr>
        <w:t xml:space="preserve"> and the Local Authority notified. </w:t>
      </w:r>
    </w:p>
    <w:p w14:paraId="640FA37C" w14:textId="77777777" w:rsidR="00FB754D" w:rsidRPr="00A4476E" w:rsidRDefault="00FB754D" w:rsidP="00FB754D">
      <w:pPr>
        <w:spacing w:after="0" w:line="240" w:lineRule="auto"/>
        <w:ind w:left="840"/>
        <w:textAlignment w:val="top"/>
        <w:rPr>
          <w:rFonts w:ascii="Century Gothic" w:eastAsia="Times New Roman" w:hAnsi="Century Gothic" w:cs="Times New Roman"/>
          <w:color w:val="232323"/>
          <w:kern w:val="0"/>
          <w:sz w:val="27"/>
          <w:szCs w:val="27"/>
          <w:lang w:eastAsia="en-GB"/>
          <w14:ligatures w14:val="none"/>
        </w:rPr>
      </w:pPr>
    </w:p>
    <w:p w14:paraId="37F30446" w14:textId="77777777" w:rsidR="00A4476E" w:rsidRPr="00A4476E" w:rsidRDefault="00A4476E" w:rsidP="00A4476E">
      <w:pPr>
        <w:spacing w:after="0" w:line="240" w:lineRule="auto"/>
        <w:textAlignment w:val="top"/>
        <w:rPr>
          <w:rFonts w:ascii="Century Gothic" w:eastAsia="Times New Roman" w:hAnsi="Century Gothic" w:cs="Times New Roman"/>
          <w:color w:val="232323"/>
          <w:kern w:val="0"/>
          <w:sz w:val="27"/>
          <w:szCs w:val="27"/>
          <w:lang w:eastAsia="en-GB"/>
          <w14:ligatures w14:val="none"/>
        </w:rPr>
      </w:pPr>
      <w:r w:rsidRPr="00A4476E">
        <w:rPr>
          <w:rFonts w:ascii="Century Gothic" w:eastAsia="Times New Roman" w:hAnsi="Century Gothic" w:cs="Arial"/>
          <w:color w:val="232323"/>
          <w:kern w:val="0"/>
          <w:sz w:val="24"/>
          <w:szCs w:val="24"/>
          <w:bdr w:val="none" w:sz="0" w:space="0" w:color="auto" w:frame="1"/>
          <w:lang w:eastAsia="en-GB"/>
          <w14:ligatures w14:val="none"/>
        </w:rPr>
        <w:t> </w:t>
      </w:r>
    </w:p>
    <w:tbl>
      <w:tblPr>
        <w:tblStyle w:val="TableGrid"/>
        <w:tblW w:w="0" w:type="auto"/>
        <w:tblLook w:val="04A0" w:firstRow="1" w:lastRow="0" w:firstColumn="1" w:lastColumn="0" w:noHBand="0" w:noVBand="1"/>
      </w:tblPr>
      <w:tblGrid>
        <w:gridCol w:w="3027"/>
        <w:gridCol w:w="2961"/>
        <w:gridCol w:w="3028"/>
      </w:tblGrid>
      <w:tr w:rsidR="00FB754D" w:rsidRPr="00FB754D" w14:paraId="495EC9AB" w14:textId="77777777" w:rsidTr="002A586C">
        <w:tc>
          <w:tcPr>
            <w:tcW w:w="3485" w:type="dxa"/>
          </w:tcPr>
          <w:p w14:paraId="29B1F48E" w14:textId="072DF4C4" w:rsidR="00FB754D" w:rsidRPr="00FB754D" w:rsidRDefault="00FB754D" w:rsidP="00A31925">
            <w:pPr>
              <w:jc w:val="center"/>
              <w:rPr>
                <w:rFonts w:ascii="Century Gothic" w:hAnsi="Century Gothic"/>
                <w:sz w:val="24"/>
                <w:szCs w:val="24"/>
              </w:rPr>
            </w:pPr>
            <w:r w:rsidRPr="00FB754D">
              <w:rPr>
                <w:rFonts w:ascii="Century Gothic" w:hAnsi="Century Gothic"/>
                <w:sz w:val="24"/>
                <w:szCs w:val="24"/>
              </w:rPr>
              <w:t>This policy was adapted:</w:t>
            </w:r>
          </w:p>
        </w:tc>
        <w:tc>
          <w:tcPr>
            <w:tcW w:w="3485" w:type="dxa"/>
          </w:tcPr>
          <w:p w14:paraId="2AFFB6E4" w14:textId="77777777" w:rsidR="00FB754D" w:rsidRPr="00FB754D" w:rsidRDefault="00FB754D" w:rsidP="00A31925">
            <w:pPr>
              <w:jc w:val="center"/>
              <w:rPr>
                <w:rFonts w:ascii="Century Gothic" w:hAnsi="Century Gothic"/>
                <w:sz w:val="24"/>
                <w:szCs w:val="24"/>
              </w:rPr>
            </w:pPr>
            <w:r w:rsidRPr="00FB754D">
              <w:rPr>
                <w:rFonts w:ascii="Century Gothic" w:hAnsi="Century Gothic"/>
                <w:sz w:val="24"/>
                <w:szCs w:val="24"/>
              </w:rPr>
              <w:t>Signed on behalf of the nursery:</w:t>
            </w:r>
          </w:p>
        </w:tc>
        <w:tc>
          <w:tcPr>
            <w:tcW w:w="3486" w:type="dxa"/>
          </w:tcPr>
          <w:p w14:paraId="2F18115C" w14:textId="0913BE40" w:rsidR="00FB754D" w:rsidRPr="00FB754D" w:rsidRDefault="00FB754D" w:rsidP="00A31925">
            <w:pPr>
              <w:jc w:val="center"/>
              <w:rPr>
                <w:rFonts w:ascii="Century Gothic" w:hAnsi="Century Gothic"/>
                <w:sz w:val="24"/>
                <w:szCs w:val="24"/>
              </w:rPr>
            </w:pPr>
            <w:r w:rsidRPr="00FB754D">
              <w:rPr>
                <w:rFonts w:ascii="Century Gothic" w:hAnsi="Century Gothic"/>
                <w:sz w:val="24"/>
                <w:szCs w:val="24"/>
              </w:rPr>
              <w:t>Date for Review:</w:t>
            </w:r>
          </w:p>
        </w:tc>
      </w:tr>
      <w:tr w:rsidR="00FB754D" w:rsidRPr="00FB754D" w14:paraId="1876F745" w14:textId="77777777" w:rsidTr="002A586C">
        <w:tc>
          <w:tcPr>
            <w:tcW w:w="3485" w:type="dxa"/>
          </w:tcPr>
          <w:p w14:paraId="546B7764" w14:textId="15C023E6" w:rsidR="00FB754D" w:rsidRPr="00FB754D" w:rsidRDefault="00A31925" w:rsidP="00A31925">
            <w:pPr>
              <w:jc w:val="center"/>
              <w:rPr>
                <w:rFonts w:ascii="Century Gothic" w:hAnsi="Century Gothic"/>
                <w:sz w:val="24"/>
                <w:szCs w:val="24"/>
              </w:rPr>
            </w:pPr>
            <w:r>
              <w:rPr>
                <w:rFonts w:ascii="Century Gothic" w:hAnsi="Century Gothic"/>
                <w:sz w:val="24"/>
                <w:szCs w:val="24"/>
              </w:rPr>
              <w:t>12/05/2026</w:t>
            </w:r>
          </w:p>
          <w:p w14:paraId="39D0221A" w14:textId="77777777" w:rsidR="00FB754D" w:rsidRPr="00FB754D" w:rsidRDefault="00FB754D" w:rsidP="00A31925">
            <w:pPr>
              <w:jc w:val="center"/>
              <w:rPr>
                <w:rFonts w:ascii="Century Gothic" w:hAnsi="Century Gothic"/>
                <w:sz w:val="24"/>
                <w:szCs w:val="24"/>
              </w:rPr>
            </w:pPr>
          </w:p>
        </w:tc>
        <w:tc>
          <w:tcPr>
            <w:tcW w:w="3485" w:type="dxa"/>
          </w:tcPr>
          <w:p w14:paraId="00B91312" w14:textId="2CE5B39A" w:rsidR="00FB754D" w:rsidRPr="00FB754D" w:rsidRDefault="002276FD" w:rsidP="00A31925">
            <w:pPr>
              <w:jc w:val="center"/>
              <w:rPr>
                <w:rFonts w:ascii="Century Gothic" w:hAnsi="Century Gothic"/>
                <w:sz w:val="24"/>
                <w:szCs w:val="24"/>
              </w:rPr>
            </w:pPr>
            <w:r>
              <w:rPr>
                <w:rFonts w:ascii="Century Gothic" w:hAnsi="Century Gothic"/>
                <w:sz w:val="24"/>
                <w:szCs w:val="24"/>
              </w:rPr>
              <w:t>R Chudley</w:t>
            </w:r>
          </w:p>
        </w:tc>
        <w:tc>
          <w:tcPr>
            <w:tcW w:w="3486" w:type="dxa"/>
          </w:tcPr>
          <w:p w14:paraId="571D41ED" w14:textId="557655D2" w:rsidR="00FB754D" w:rsidRPr="00FB754D" w:rsidRDefault="00A31925" w:rsidP="00A31925">
            <w:pPr>
              <w:jc w:val="center"/>
              <w:rPr>
                <w:rFonts w:ascii="Century Gothic" w:hAnsi="Century Gothic"/>
                <w:sz w:val="24"/>
                <w:szCs w:val="24"/>
              </w:rPr>
            </w:pPr>
            <w:r>
              <w:rPr>
                <w:rFonts w:ascii="Century Gothic" w:hAnsi="Century Gothic"/>
                <w:sz w:val="24"/>
                <w:szCs w:val="24"/>
              </w:rPr>
              <w:t>Immediate and ongoing</w:t>
            </w:r>
          </w:p>
        </w:tc>
      </w:tr>
    </w:tbl>
    <w:p w14:paraId="12A1BF58" w14:textId="77777777" w:rsidR="00E260E1" w:rsidRPr="00F12210" w:rsidRDefault="00E260E1" w:rsidP="00A4476E">
      <w:pPr>
        <w:rPr>
          <w:rFonts w:ascii="Century Gothic" w:hAnsi="Century Gothic"/>
        </w:rPr>
      </w:pPr>
    </w:p>
    <w:sectPr w:rsidR="00E260E1" w:rsidRPr="00F122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463F" w14:textId="77777777" w:rsidR="002F4DD9" w:rsidRDefault="002F4DD9" w:rsidP="00F12210">
      <w:pPr>
        <w:spacing w:after="0" w:line="240" w:lineRule="auto"/>
      </w:pPr>
      <w:r>
        <w:separator/>
      </w:r>
    </w:p>
  </w:endnote>
  <w:endnote w:type="continuationSeparator" w:id="0">
    <w:p w14:paraId="31E36F63" w14:textId="77777777" w:rsidR="002F4DD9" w:rsidRDefault="002F4DD9" w:rsidP="00F1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8F00B" w14:textId="77777777" w:rsidR="002F4DD9" w:rsidRDefault="002F4DD9" w:rsidP="00F12210">
      <w:pPr>
        <w:spacing w:after="0" w:line="240" w:lineRule="auto"/>
      </w:pPr>
      <w:r>
        <w:separator/>
      </w:r>
    </w:p>
  </w:footnote>
  <w:footnote w:type="continuationSeparator" w:id="0">
    <w:p w14:paraId="67A00358" w14:textId="77777777" w:rsidR="002F4DD9" w:rsidRDefault="002F4DD9" w:rsidP="00F12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47C9" w14:textId="556C1D64" w:rsidR="00F12210" w:rsidRDefault="0054397A">
    <w:pPr>
      <w:pStyle w:val="Header"/>
    </w:pPr>
    <w:r>
      <w:rPr>
        <w:noProof/>
      </w:rPr>
      <w:drawing>
        <wp:anchor distT="0" distB="0" distL="114300" distR="114300" simplePos="0" relativeHeight="251659264" behindDoc="1" locked="0" layoutInCell="1" allowOverlap="1" wp14:anchorId="2FB05A99" wp14:editId="318028E3">
          <wp:simplePos x="0" y="0"/>
          <wp:positionH relativeFrom="rightMargin">
            <wp:align>left</wp:align>
          </wp:positionH>
          <wp:positionV relativeFrom="paragraph">
            <wp:posOffset>-205740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C5E"/>
    <w:multiLevelType w:val="multilevel"/>
    <w:tmpl w:val="7944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D0C70"/>
    <w:multiLevelType w:val="multilevel"/>
    <w:tmpl w:val="B80E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B69BC"/>
    <w:multiLevelType w:val="multilevel"/>
    <w:tmpl w:val="5620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3D718E"/>
    <w:multiLevelType w:val="multilevel"/>
    <w:tmpl w:val="40EC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752A8"/>
    <w:multiLevelType w:val="multilevel"/>
    <w:tmpl w:val="8528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5C39B5"/>
    <w:multiLevelType w:val="multilevel"/>
    <w:tmpl w:val="12D6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2979FF"/>
    <w:multiLevelType w:val="multilevel"/>
    <w:tmpl w:val="168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8D2958"/>
    <w:multiLevelType w:val="multilevel"/>
    <w:tmpl w:val="9360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7276D6"/>
    <w:multiLevelType w:val="multilevel"/>
    <w:tmpl w:val="9B9A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9C3C93"/>
    <w:multiLevelType w:val="multilevel"/>
    <w:tmpl w:val="405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3875CC"/>
    <w:multiLevelType w:val="multilevel"/>
    <w:tmpl w:val="E6A6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346463"/>
    <w:multiLevelType w:val="multilevel"/>
    <w:tmpl w:val="D3A0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851B88"/>
    <w:multiLevelType w:val="multilevel"/>
    <w:tmpl w:val="B074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3E14BD"/>
    <w:multiLevelType w:val="multilevel"/>
    <w:tmpl w:val="AB32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A7E4C"/>
    <w:multiLevelType w:val="multilevel"/>
    <w:tmpl w:val="F0D6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9F0045"/>
    <w:multiLevelType w:val="multilevel"/>
    <w:tmpl w:val="060A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C63729"/>
    <w:multiLevelType w:val="multilevel"/>
    <w:tmpl w:val="B16A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99327B"/>
    <w:multiLevelType w:val="multilevel"/>
    <w:tmpl w:val="C2F0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4D2F34"/>
    <w:multiLevelType w:val="multilevel"/>
    <w:tmpl w:val="1558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6A7015"/>
    <w:multiLevelType w:val="multilevel"/>
    <w:tmpl w:val="487A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E14B40"/>
    <w:multiLevelType w:val="multilevel"/>
    <w:tmpl w:val="1EAA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A051CC"/>
    <w:multiLevelType w:val="multilevel"/>
    <w:tmpl w:val="93B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AB7258"/>
    <w:multiLevelType w:val="multilevel"/>
    <w:tmpl w:val="D82A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7C3E01"/>
    <w:multiLevelType w:val="multilevel"/>
    <w:tmpl w:val="DB66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EB5F72"/>
    <w:multiLevelType w:val="multilevel"/>
    <w:tmpl w:val="CA5C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237047"/>
    <w:multiLevelType w:val="multilevel"/>
    <w:tmpl w:val="548C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9992425">
    <w:abstractNumId w:val="6"/>
  </w:num>
  <w:num w:numId="2" w16cid:durableId="1119689075">
    <w:abstractNumId w:val="10"/>
  </w:num>
  <w:num w:numId="3" w16cid:durableId="1987852951">
    <w:abstractNumId w:val="11"/>
  </w:num>
  <w:num w:numId="4" w16cid:durableId="25713784">
    <w:abstractNumId w:val="14"/>
  </w:num>
  <w:num w:numId="5" w16cid:durableId="509829248">
    <w:abstractNumId w:val="19"/>
  </w:num>
  <w:num w:numId="6" w16cid:durableId="1316228144">
    <w:abstractNumId w:val="23"/>
  </w:num>
  <w:num w:numId="7" w16cid:durableId="966159101">
    <w:abstractNumId w:val="12"/>
  </w:num>
  <w:num w:numId="8" w16cid:durableId="822434760">
    <w:abstractNumId w:val="8"/>
  </w:num>
  <w:num w:numId="9" w16cid:durableId="1136069285">
    <w:abstractNumId w:val="17"/>
  </w:num>
  <w:num w:numId="10" w16cid:durableId="2055999415">
    <w:abstractNumId w:val="22"/>
  </w:num>
  <w:num w:numId="11" w16cid:durableId="578294806">
    <w:abstractNumId w:val="5"/>
  </w:num>
  <w:num w:numId="12" w16cid:durableId="1328439070">
    <w:abstractNumId w:val="4"/>
  </w:num>
  <w:num w:numId="13" w16cid:durableId="1569725194">
    <w:abstractNumId w:val="25"/>
  </w:num>
  <w:num w:numId="14" w16cid:durableId="2007433502">
    <w:abstractNumId w:val="3"/>
  </w:num>
  <w:num w:numId="15" w16cid:durableId="212423067">
    <w:abstractNumId w:val="13"/>
  </w:num>
  <w:num w:numId="16" w16cid:durableId="1569413024">
    <w:abstractNumId w:val="2"/>
  </w:num>
  <w:num w:numId="17" w16cid:durableId="1822307427">
    <w:abstractNumId w:val="0"/>
  </w:num>
  <w:num w:numId="18" w16cid:durableId="1832060923">
    <w:abstractNumId w:val="21"/>
  </w:num>
  <w:num w:numId="19" w16cid:durableId="1670592844">
    <w:abstractNumId w:val="20"/>
  </w:num>
  <w:num w:numId="20" w16cid:durableId="1616329443">
    <w:abstractNumId w:val="7"/>
  </w:num>
  <w:num w:numId="21" w16cid:durableId="1145120170">
    <w:abstractNumId w:val="18"/>
  </w:num>
  <w:num w:numId="22" w16cid:durableId="669285812">
    <w:abstractNumId w:val="9"/>
  </w:num>
  <w:num w:numId="23" w16cid:durableId="907347179">
    <w:abstractNumId w:val="24"/>
  </w:num>
  <w:num w:numId="24" w16cid:durableId="1477914028">
    <w:abstractNumId w:val="1"/>
  </w:num>
  <w:num w:numId="25" w16cid:durableId="1464275907">
    <w:abstractNumId w:val="15"/>
  </w:num>
  <w:num w:numId="26" w16cid:durableId="13152559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6E"/>
    <w:rsid w:val="002276FD"/>
    <w:rsid w:val="002F4DD9"/>
    <w:rsid w:val="00534E0D"/>
    <w:rsid w:val="0054397A"/>
    <w:rsid w:val="00546AE2"/>
    <w:rsid w:val="005D0F34"/>
    <w:rsid w:val="00A31925"/>
    <w:rsid w:val="00A4476E"/>
    <w:rsid w:val="00BC1168"/>
    <w:rsid w:val="00CC684B"/>
    <w:rsid w:val="00E260E1"/>
    <w:rsid w:val="00E27275"/>
    <w:rsid w:val="00F12210"/>
    <w:rsid w:val="00FB7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F2A1"/>
  <w15:chartTrackingRefBased/>
  <w15:docId w15:val="{9AF97605-21D0-4F9F-8782-FF404DBE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2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210"/>
  </w:style>
  <w:style w:type="paragraph" w:styleId="Footer">
    <w:name w:val="footer"/>
    <w:basedOn w:val="Normal"/>
    <w:link w:val="FooterChar"/>
    <w:uiPriority w:val="99"/>
    <w:unhideWhenUsed/>
    <w:rsid w:val="00F12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210"/>
  </w:style>
  <w:style w:type="table" w:styleId="TableGrid">
    <w:name w:val="Table Grid"/>
    <w:basedOn w:val="TableNormal"/>
    <w:uiPriority w:val="59"/>
    <w:rsid w:val="00FB754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8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Railway Children</dc:creator>
  <cp:keywords/>
  <dc:description/>
  <cp:lastModifiedBy>Rebecca Chudley</cp:lastModifiedBy>
  <cp:revision>2</cp:revision>
  <dcterms:created xsi:type="dcterms:W3CDTF">2026-05-12T16:37:00Z</dcterms:created>
  <dcterms:modified xsi:type="dcterms:W3CDTF">2026-05-12T16:37:00Z</dcterms:modified>
</cp:coreProperties>
</file>